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Pr="003F71DF">
        <w:rPr>
          <w:rFonts w:ascii="Arial" w:hAnsi="Arial" w:cs="Arial"/>
          <w:sz w:val="24"/>
          <w:szCs w:val="24"/>
        </w:rPr>
        <w:t>9</w:t>
      </w:r>
      <w:r w:rsidR="00A10732">
        <w:rPr>
          <w:rFonts w:ascii="Arial" w:hAnsi="Arial" w:cs="Arial"/>
          <w:sz w:val="24"/>
          <w:szCs w:val="24"/>
        </w:rPr>
        <w:t>9</w:t>
      </w:r>
      <w:r w:rsidRPr="003F71DF">
        <w:rPr>
          <w:rFonts w:ascii="Arial" w:hAnsi="Arial" w:cs="Arial"/>
          <w:sz w:val="24"/>
          <w:szCs w:val="24"/>
        </w:rPr>
        <w:t xml:space="preserve">-e </w:t>
      </w:r>
      <w:bookmarkEnd w:id="3"/>
      <w:r w:rsidRPr="003F71DF">
        <w:rPr>
          <w:rFonts w:ascii="Arial" w:hAnsi="Arial" w:cs="Arial"/>
          <w:sz w:val="24"/>
          <w:szCs w:val="24"/>
        </w:rPr>
        <w:tab/>
        <w:t>R4-21</w:t>
      </w:r>
      <w:r w:rsidR="004546E2">
        <w:rPr>
          <w:rFonts w:ascii="Arial" w:hAnsi="Arial" w:cs="Arial"/>
          <w:sz w:val="24"/>
          <w:szCs w:val="24"/>
        </w:rPr>
        <w:t>10502</w:t>
      </w:r>
    </w:p>
    <w:p w:rsidR="00067A3E" w:rsidRPr="00B72E88" w:rsidRDefault="00B72E88" w:rsidP="0037119B">
      <w:pPr>
        <w:pStyle w:val="ac"/>
        <w:jc w:val="both"/>
        <w:rPr>
          <w:rFonts w:ascii="Arial" w:hAnsi="Arial" w:cs="Arial"/>
          <w:i w:val="0"/>
          <w:sz w:val="24"/>
          <w:szCs w:val="24"/>
        </w:rPr>
      </w:pPr>
      <w:r w:rsidRPr="00B72E88">
        <w:rPr>
          <w:rFonts w:ascii="Arial" w:hAnsi="Arial" w:cs="Arial"/>
          <w:i w:val="0"/>
          <w:sz w:val="24"/>
          <w:szCs w:val="24"/>
        </w:rPr>
        <w:t>Electronic Meeting, May. 19-27, 2021</w:t>
      </w:r>
    </w:p>
    <w:p w:rsidR="002B17CC" w:rsidRPr="002B17CC" w:rsidRDefault="002B17CC" w:rsidP="0037119B">
      <w:pPr>
        <w:pStyle w:val="ac"/>
        <w:jc w:val="both"/>
        <w:rPr>
          <w:rFonts w:ascii="Arial" w:eastAsiaTheme="minorEastAsia" w:hAnsi="Arial" w:cs="Arial"/>
          <w:b w:val="0"/>
          <w:i w:val="0"/>
          <w:noProof w:val="0"/>
          <w:sz w:val="24"/>
          <w:lang w:eastAsia="zh-CN"/>
        </w:rPr>
      </w:pPr>
    </w:p>
    <w:p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F6719B">
        <w:rPr>
          <w:rFonts w:ascii="Arial" w:hAnsi="Arial" w:cs="Arial"/>
          <w:sz w:val="24"/>
          <w:lang w:val="en-US"/>
        </w:rPr>
        <w:t>Disc</w:t>
      </w:r>
      <w:bookmarkStart w:id="5" w:name="_GoBack"/>
      <w:bookmarkEnd w:id="5"/>
      <w:r w:rsidR="00F6719B">
        <w:rPr>
          <w:rFonts w:ascii="Arial" w:hAnsi="Arial" w:cs="Arial"/>
          <w:sz w:val="24"/>
          <w:lang w:val="en-US"/>
        </w:rPr>
        <w:t>ussions</w:t>
      </w:r>
      <w:r w:rsidR="00270300">
        <w:rPr>
          <w:rFonts w:ascii="Arial" w:hAnsi="Arial" w:cs="Arial"/>
          <w:sz w:val="24"/>
          <w:lang w:val="en-US"/>
        </w:rPr>
        <w:t xml:space="preserve"> </w:t>
      </w:r>
      <w:r w:rsidR="00D469F4">
        <w:rPr>
          <w:rFonts w:ascii="Arial" w:hAnsi="Arial" w:cs="Arial"/>
          <w:sz w:val="24"/>
          <w:lang w:val="en-US"/>
        </w:rPr>
        <w:t>on NR-U</w:t>
      </w:r>
      <w:r w:rsidR="00C91FD2">
        <w:rPr>
          <w:rFonts w:ascii="Arial" w:hAnsi="Arial" w:cs="Arial"/>
          <w:sz w:val="24"/>
          <w:lang w:val="en-US"/>
        </w:rPr>
        <w:t xml:space="preserve"> CQI</w:t>
      </w:r>
      <w:r w:rsidR="00D469F4">
        <w:rPr>
          <w:rFonts w:ascii="Arial" w:hAnsi="Arial" w:cs="Arial"/>
          <w:sz w:val="24"/>
          <w:lang w:val="en-US"/>
        </w:rPr>
        <w:t xml:space="preserve"> requirements</w:t>
      </w:r>
    </w:p>
    <w:bookmarkEnd w:id="4"/>
    <w:p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5D3B29">
        <w:rPr>
          <w:rFonts w:ascii="Arial" w:hAnsi="Arial" w:cs="Arial"/>
          <w:sz w:val="24"/>
          <w:lang w:val="pt-BR"/>
        </w:rPr>
        <w:t>6.1.7.3</w:t>
      </w:r>
    </w:p>
    <w:p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rsidR="00DD5AE1" w:rsidRPr="00752DF1" w:rsidRDefault="00F925F5" w:rsidP="00DA5999">
      <w:pPr>
        <w:pStyle w:val="1"/>
        <w:ind w:left="0"/>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rsidR="00DA5999" w:rsidRDefault="00F6719B" w:rsidP="00CD51C3">
      <w:pPr>
        <w:rPr>
          <w:rFonts w:eastAsia="Malgun Gothic"/>
        </w:rPr>
      </w:pPr>
      <w:bookmarkStart w:id="6" w:name="OLE_LINK1"/>
      <w:bookmarkStart w:id="7" w:name="OLE_LINK2"/>
      <w:r>
        <w:rPr>
          <w:rFonts w:eastAsiaTheme="minorEastAsia" w:cs="Times New Roman"/>
          <w:lang w:val="en-US" w:eastAsia="zh-CN"/>
        </w:rPr>
        <w:t xml:space="preserve">At the last meeting, </w:t>
      </w:r>
      <w:r w:rsidR="00314ACC">
        <w:rPr>
          <w:rFonts w:eastAsiaTheme="minorEastAsia" w:cs="Times New Roman"/>
          <w:lang w:val="en-US" w:eastAsia="zh-CN"/>
        </w:rPr>
        <w:t xml:space="preserve">RAN 4 </w:t>
      </w:r>
      <w:r w:rsidR="00A056EB">
        <w:rPr>
          <w:rFonts w:eastAsiaTheme="minorEastAsia" w:cs="Times New Roman"/>
          <w:lang w:val="en-US" w:eastAsia="zh-CN"/>
        </w:rPr>
        <w:t xml:space="preserve">agreed to reuse the LAA procedure for NR-U CQI reporting testing and companies are welcome to provide the simulation results for SNR pair </w:t>
      </w:r>
      <w:r w:rsidR="0086363B">
        <w:rPr>
          <w:rFonts w:eastAsiaTheme="minorEastAsia" w:cs="Times New Roman"/>
          <w:lang w:val="en-US" w:eastAsia="zh-CN"/>
        </w:rPr>
        <w:t xml:space="preserve">and </w:t>
      </w:r>
      <w:r w:rsidR="00A056EB">
        <w:rPr>
          <w:rFonts w:eastAsiaTheme="minorEastAsia" w:cs="Times New Roman"/>
          <w:lang w:val="en-US" w:eastAsia="zh-CN"/>
        </w:rPr>
        <w:t xml:space="preserve">minimum delta across CQI </w:t>
      </w:r>
      <w:r w:rsidR="0086363B">
        <w:rPr>
          <w:rFonts w:eastAsia="Malgun Gothic"/>
        </w:rPr>
        <w:t>of different transmission power level boost in this meeting. One open issue is CQI reporting type, in this paper, we provide our simulation results and discussions on this issue. Additionally, we give our discussions on other simulation assumptions for NR-U CQI testi</w:t>
      </w:r>
      <w:r w:rsidR="00E36A78">
        <w:rPr>
          <w:rFonts w:eastAsia="Malgun Gothic"/>
        </w:rPr>
        <w:t>ng which has not been discussed.</w:t>
      </w:r>
      <w:r w:rsidR="00DA5999">
        <w:rPr>
          <w:rFonts w:eastAsia="Malgun Gothic"/>
        </w:rPr>
        <w:t>The agreed CQI test setup is listed as follows:</w:t>
      </w:r>
    </w:p>
    <w:tbl>
      <w:tblPr>
        <w:tblStyle w:val="af4"/>
        <w:tblW w:w="0" w:type="auto"/>
        <w:tblLook w:val="04A0" w:firstRow="1" w:lastRow="0" w:firstColumn="1" w:lastColumn="0" w:noHBand="0" w:noVBand="1"/>
      </w:tblPr>
      <w:tblGrid>
        <w:gridCol w:w="10457"/>
      </w:tblGrid>
      <w:tr w:rsidR="00DA5999" w:rsidTr="00DA5999">
        <w:tc>
          <w:tcPr>
            <w:tcW w:w="10457" w:type="dxa"/>
          </w:tcPr>
          <w:p w:rsidR="00DA5999" w:rsidRPr="00DA5999" w:rsidRDefault="00DA5999" w:rsidP="00DA5999">
            <w:pPr>
              <w:pStyle w:val="afa"/>
              <w:numPr>
                <w:ilvl w:val="0"/>
                <w:numId w:val="34"/>
              </w:numPr>
              <w:rPr>
                <w:rFonts w:eastAsia="Malgun Gothic"/>
                <w:i/>
                <w:sz w:val="18"/>
              </w:rPr>
            </w:pPr>
            <w:r w:rsidRPr="00DA5999">
              <w:rPr>
                <w:rFonts w:eastAsia="Malgun Gothic"/>
                <w:b/>
                <w:bCs/>
                <w:i/>
                <w:sz w:val="18"/>
              </w:rPr>
              <w:t>CQI Performance tests setup</w:t>
            </w:r>
          </w:p>
          <w:p w:rsidR="00DA5999" w:rsidRPr="00DA5999" w:rsidRDefault="00DA5999" w:rsidP="00DA5999">
            <w:pPr>
              <w:pStyle w:val="afa"/>
              <w:numPr>
                <w:ilvl w:val="0"/>
                <w:numId w:val="34"/>
              </w:numPr>
              <w:rPr>
                <w:rFonts w:eastAsia="Malgun Gothic"/>
                <w:i/>
                <w:sz w:val="18"/>
              </w:rPr>
            </w:pPr>
            <w:r w:rsidRPr="00DA5999">
              <w:rPr>
                <w:rFonts w:eastAsia="Malgun Gothic"/>
                <w:i/>
                <w:sz w:val="18"/>
              </w:rPr>
              <w:t>The test is setup with two sets of burst transmissions each with distinct transmission power level and keeping the interference level constant during the test</w:t>
            </w:r>
          </w:p>
          <w:p w:rsidR="00DA5999" w:rsidRPr="00DA5999" w:rsidRDefault="00DA5999" w:rsidP="00DA5999">
            <w:pPr>
              <w:pStyle w:val="afa"/>
              <w:numPr>
                <w:ilvl w:val="0"/>
                <w:numId w:val="34"/>
              </w:numPr>
              <w:rPr>
                <w:rFonts w:eastAsia="Malgun Gothic"/>
                <w:i/>
                <w:sz w:val="18"/>
              </w:rPr>
            </w:pPr>
            <w:r w:rsidRPr="00DA5999">
              <w:rPr>
                <w:rFonts w:eastAsia="Malgun Gothic"/>
                <w:i/>
                <w:sz w:val="18"/>
              </w:rPr>
              <w:t>If two transmission power level boosts are used:</w:t>
            </w:r>
          </w:p>
          <w:p w:rsidR="00B272B6" w:rsidRPr="00DA5999" w:rsidRDefault="00B272B6" w:rsidP="00DA5999">
            <w:pPr>
              <w:numPr>
                <w:ilvl w:val="2"/>
                <w:numId w:val="36"/>
              </w:numPr>
              <w:spacing w:after="0"/>
              <w:rPr>
                <w:rFonts w:eastAsia="Malgun Gothic"/>
                <w:i/>
                <w:sz w:val="18"/>
              </w:rPr>
            </w:pPr>
            <w:r w:rsidRPr="00DA5999">
              <w:rPr>
                <w:rFonts w:eastAsia="Malgun Gothic"/>
                <w:i/>
                <w:sz w:val="18"/>
              </w:rPr>
              <w:t>Use randomly per each DL period [0, +6]dB with equal probability;</w:t>
            </w:r>
          </w:p>
          <w:p w:rsidR="00B272B6" w:rsidRPr="00DA5999" w:rsidRDefault="00B272B6" w:rsidP="00DA5999">
            <w:pPr>
              <w:numPr>
                <w:ilvl w:val="2"/>
                <w:numId w:val="36"/>
              </w:numPr>
              <w:spacing w:after="0"/>
              <w:rPr>
                <w:rFonts w:eastAsia="Malgun Gothic"/>
                <w:i/>
                <w:sz w:val="18"/>
              </w:rPr>
            </w:pPr>
            <w:r w:rsidRPr="00DA5999">
              <w:rPr>
                <w:rFonts w:eastAsia="Malgun Gothic"/>
                <w:i/>
                <w:sz w:val="18"/>
              </w:rPr>
              <w:t>Determine PDSCH transport format for each transmission power level boost independently, depending on the boost applied to the resources measured by the UE to produce the CQI reports received;</w:t>
            </w:r>
          </w:p>
          <w:p w:rsidR="00B272B6" w:rsidRPr="00DA5999" w:rsidRDefault="00B272B6" w:rsidP="00DA5999">
            <w:pPr>
              <w:numPr>
                <w:ilvl w:val="2"/>
                <w:numId w:val="36"/>
              </w:numPr>
              <w:spacing w:after="0"/>
              <w:rPr>
                <w:rFonts w:eastAsia="Malgun Gothic"/>
                <w:i/>
                <w:sz w:val="18"/>
              </w:rPr>
            </w:pPr>
            <w:r w:rsidRPr="00DA5999">
              <w:rPr>
                <w:rFonts w:eastAsia="Malgun Gothic"/>
                <w:i/>
                <w:sz w:val="18"/>
              </w:rPr>
              <w:t>Collect PDSCH and CQI reporting results separately per each transmission power level boost;</w:t>
            </w:r>
          </w:p>
          <w:p w:rsidR="00DA5999" w:rsidRPr="00DA5999" w:rsidRDefault="00DA5999" w:rsidP="00DA5999">
            <w:pPr>
              <w:pStyle w:val="afa"/>
              <w:numPr>
                <w:ilvl w:val="0"/>
                <w:numId w:val="34"/>
              </w:numPr>
              <w:rPr>
                <w:rFonts w:eastAsia="Malgun Gothic"/>
                <w:i/>
                <w:sz w:val="18"/>
              </w:rPr>
            </w:pPr>
            <w:r w:rsidRPr="00DA5999">
              <w:rPr>
                <w:rFonts w:eastAsia="Malgun Gothic"/>
                <w:i/>
                <w:sz w:val="18"/>
              </w:rPr>
              <w:t>UE reporting following a scheduled CSI-RS transmission cancelled due to LBT failure is expected to be disregarded and to be ignored for test pass/fail statistics.</w:t>
            </w:r>
          </w:p>
          <w:p w:rsidR="00DA5999" w:rsidRPr="00DA5999" w:rsidRDefault="00DA5999" w:rsidP="00DA5999">
            <w:pPr>
              <w:pStyle w:val="afa"/>
              <w:numPr>
                <w:ilvl w:val="0"/>
                <w:numId w:val="34"/>
              </w:numPr>
              <w:rPr>
                <w:rFonts w:eastAsia="Malgun Gothic"/>
                <w:i/>
                <w:sz w:val="18"/>
              </w:rPr>
            </w:pPr>
            <w:r w:rsidRPr="00DA5999">
              <w:rPr>
                <w:rFonts w:eastAsia="Malgun Gothic"/>
                <w:i/>
                <w:sz w:val="18"/>
              </w:rPr>
              <w:t>The test metrics will include CQI distribution statistics, PDSCH BLER, minimum difference in median CQI between sets collected per each transmission power level boost.</w:t>
            </w:r>
          </w:p>
          <w:p w:rsidR="00DA5999" w:rsidRPr="00DA5999" w:rsidRDefault="00DA5999" w:rsidP="00DA5999">
            <w:pPr>
              <w:pStyle w:val="afa"/>
              <w:numPr>
                <w:ilvl w:val="0"/>
                <w:numId w:val="34"/>
              </w:numPr>
              <w:rPr>
                <w:rFonts w:eastAsia="Malgun Gothic"/>
                <w:i/>
                <w:sz w:val="18"/>
              </w:rPr>
            </w:pPr>
            <w:r w:rsidRPr="00DA5999">
              <w:rPr>
                <w:rFonts w:eastAsia="Malgun Gothic"/>
                <w:i/>
                <w:sz w:val="18"/>
              </w:rPr>
              <w:t>CSI-RS Resource Scheduling is periodic with 10 slots periodicity and 1 slot offset.</w:t>
            </w:r>
          </w:p>
          <w:p w:rsidR="00DA5999" w:rsidRPr="00DA5999" w:rsidRDefault="00DA5999" w:rsidP="00DA5999">
            <w:pPr>
              <w:pStyle w:val="afa"/>
              <w:numPr>
                <w:ilvl w:val="0"/>
                <w:numId w:val="34"/>
              </w:numPr>
              <w:rPr>
                <w:rFonts w:eastAsia="Malgun Gothic"/>
                <w:i/>
                <w:sz w:val="18"/>
              </w:rPr>
            </w:pPr>
            <w:r w:rsidRPr="00DA5999">
              <w:rPr>
                <w:rFonts w:eastAsia="Malgun Gothic"/>
                <w:i/>
                <w:sz w:val="18"/>
              </w:rPr>
              <w:t xml:space="preserve">CQI reporting scheduling is </w:t>
            </w:r>
            <w:r w:rsidRPr="00DA5999">
              <w:rPr>
                <w:rFonts w:eastAsia="Malgun Gothic"/>
                <w:i/>
                <w:iCs/>
                <w:sz w:val="18"/>
              </w:rPr>
              <w:t>[aperiodic/periodic],</w:t>
            </w:r>
            <w:r w:rsidRPr="00DA5999">
              <w:rPr>
                <w:rFonts w:eastAsia="Malgun Gothic"/>
                <w:i/>
                <w:sz w:val="18"/>
              </w:rPr>
              <w:t xml:space="preserve"> within the same DL periodicity in which CSI-RS for CSI acquisition was received (no Cross-COT reporting).</w:t>
            </w:r>
          </w:p>
          <w:p w:rsidR="00B272B6" w:rsidRPr="00DA5999" w:rsidRDefault="00B272B6" w:rsidP="00DA5999">
            <w:pPr>
              <w:numPr>
                <w:ilvl w:val="0"/>
                <w:numId w:val="34"/>
              </w:numPr>
              <w:spacing w:after="0"/>
              <w:rPr>
                <w:rFonts w:eastAsia="Malgun Gothic"/>
                <w:i/>
                <w:sz w:val="18"/>
              </w:rPr>
            </w:pPr>
            <w:r w:rsidRPr="00DA5999">
              <w:rPr>
                <w:rFonts w:eastAsia="Malgun Gothic"/>
                <w:i/>
                <w:iCs/>
                <w:sz w:val="18"/>
              </w:rPr>
              <w:t xml:space="preserve">Companies are encouraged to bring detailed test set-up for aperiodic and periodic reporting and the final decision will be made in May RAN4 meeting. </w:t>
            </w:r>
          </w:p>
          <w:p w:rsidR="00DA5999" w:rsidRPr="00DA5999" w:rsidRDefault="00DA5999" w:rsidP="00DA5999">
            <w:pPr>
              <w:pStyle w:val="afa"/>
              <w:numPr>
                <w:ilvl w:val="0"/>
                <w:numId w:val="34"/>
              </w:numPr>
              <w:rPr>
                <w:rFonts w:eastAsia="Malgun Gothic"/>
                <w:i/>
                <w:sz w:val="18"/>
              </w:rPr>
            </w:pPr>
            <w:r w:rsidRPr="00DA5999">
              <w:rPr>
                <w:rFonts w:eastAsia="Malgun Gothic"/>
                <w:i/>
                <w:sz w:val="18"/>
              </w:rPr>
              <w:t>The LBT model to be used in the CQI Reporting test is the same as the  one used in PDSCH Demodulation Requirements.</w:t>
            </w:r>
          </w:p>
          <w:p w:rsidR="00DA5999" w:rsidRPr="00DA5999" w:rsidRDefault="00DA5999" w:rsidP="00DA5999">
            <w:pPr>
              <w:pStyle w:val="afa"/>
              <w:numPr>
                <w:ilvl w:val="0"/>
                <w:numId w:val="34"/>
              </w:numPr>
              <w:rPr>
                <w:rFonts w:eastAsia="Malgun Gothic"/>
                <w:i/>
                <w:sz w:val="18"/>
              </w:rPr>
            </w:pPr>
            <w:r w:rsidRPr="00DA5999">
              <w:rPr>
                <w:rFonts w:eastAsia="Malgun Gothic"/>
                <w:i/>
                <w:sz w:val="18"/>
              </w:rPr>
              <w:t xml:space="preserve">Companies will agree on one SNR pair, with the condition that satisfying the requirement on one SNR point is sufficient to pass successfully the test. </w:t>
            </w:r>
          </w:p>
          <w:p w:rsidR="00B272B6" w:rsidRPr="00DA5999" w:rsidRDefault="00B272B6" w:rsidP="00DA5999">
            <w:pPr>
              <w:numPr>
                <w:ilvl w:val="2"/>
                <w:numId w:val="36"/>
              </w:numPr>
              <w:spacing w:after="0"/>
              <w:rPr>
                <w:rFonts w:eastAsia="Malgun Gothic"/>
                <w:i/>
                <w:sz w:val="18"/>
              </w:rPr>
            </w:pPr>
            <w:r w:rsidRPr="00DA5999">
              <w:rPr>
                <w:rFonts w:eastAsia="Malgun Gothic"/>
                <w:i/>
                <w:sz w:val="18"/>
              </w:rPr>
              <w:t>SNR points can include but are not limited to [8,9] dB (these values do not include the power boost [+0,+6]dB if that setup is agreed)</w:t>
            </w:r>
          </w:p>
          <w:p w:rsidR="00DA5999" w:rsidRPr="00DA5999" w:rsidRDefault="00DA5999" w:rsidP="00DA5999">
            <w:pPr>
              <w:pStyle w:val="afa"/>
              <w:numPr>
                <w:ilvl w:val="0"/>
                <w:numId w:val="34"/>
              </w:numPr>
              <w:rPr>
                <w:rFonts w:eastAsia="Malgun Gothic"/>
                <w:lang w:val="en-GB"/>
              </w:rPr>
            </w:pPr>
            <w:r w:rsidRPr="00DA5999">
              <w:rPr>
                <w:rFonts w:eastAsia="Malgun Gothic"/>
                <w:i/>
                <w:sz w:val="18"/>
              </w:rPr>
              <w:t>The channel model will include AWGN channel only.</w:t>
            </w:r>
          </w:p>
        </w:tc>
      </w:tr>
    </w:tbl>
    <w:bookmarkEnd w:id="6"/>
    <w:bookmarkEnd w:id="7"/>
    <w:p w:rsidR="0001565F" w:rsidRDefault="00A056EB" w:rsidP="00DA5999">
      <w:pPr>
        <w:pStyle w:val="1"/>
        <w:ind w:left="0"/>
        <w:rPr>
          <w:lang w:eastAsia="zh-CN"/>
        </w:rPr>
      </w:pPr>
      <w:r>
        <w:rPr>
          <w:lang w:eastAsia="zh-CN"/>
        </w:rPr>
        <w:t>Simulation results</w:t>
      </w:r>
    </w:p>
    <w:p w:rsidR="009631E3" w:rsidRDefault="00A342DB" w:rsidP="009631E3">
      <w:pPr>
        <w:rPr>
          <w:rFonts w:eastAsiaTheme="minorEastAsia" w:cs="Times New Roman"/>
          <w:bCs/>
          <w:lang w:eastAsia="zh-CN"/>
        </w:rPr>
      </w:pPr>
      <w:bookmarkStart w:id="8" w:name="OLE_LINK73"/>
      <w:bookmarkEnd w:id="2"/>
      <w:r w:rsidRPr="00A342DB">
        <w:rPr>
          <w:rFonts w:eastAsia="Malgun Gothic" w:hint="eastAsia"/>
        </w:rPr>
        <w:t>T</w:t>
      </w:r>
      <w:r w:rsidRPr="00A342DB">
        <w:rPr>
          <w:rFonts w:eastAsia="Malgun Gothic"/>
        </w:rPr>
        <w:t>he</w:t>
      </w:r>
      <w:r>
        <w:rPr>
          <w:rFonts w:eastAsiaTheme="minorEastAsia" w:cs="Times New Roman"/>
          <w:b/>
          <w:bCs/>
          <w:i/>
          <w:u w:val="single"/>
          <w:lang w:eastAsia="zh-CN"/>
        </w:rPr>
        <w:t xml:space="preserve"> </w:t>
      </w:r>
      <w:r>
        <w:rPr>
          <w:rFonts w:eastAsiaTheme="minorEastAsia" w:cs="Times New Roman"/>
          <w:bCs/>
          <w:lang w:eastAsia="zh-CN"/>
        </w:rPr>
        <w:t>simulation assumptions for NR-U CQI reporting are listed as follows:</w:t>
      </w:r>
    </w:p>
    <w:p w:rsidR="0065212B" w:rsidRPr="0065212B" w:rsidRDefault="0065212B" w:rsidP="0065212B">
      <w:pPr>
        <w:jc w:val="center"/>
        <w:rPr>
          <w:rFonts w:eastAsiaTheme="minorEastAsia" w:cs="Times New Roman"/>
          <w:b/>
          <w:bCs/>
          <w:sz w:val="18"/>
          <w:lang w:eastAsia="zh-CN"/>
        </w:rPr>
      </w:pPr>
      <w:r w:rsidRPr="0065212B">
        <w:rPr>
          <w:rFonts w:eastAsiaTheme="minorEastAsia" w:cs="Times New Roman"/>
          <w:b/>
          <w:bCs/>
          <w:sz w:val="18"/>
          <w:lang w:eastAsia="zh-CN"/>
        </w:rPr>
        <w:t>Table 1</w:t>
      </w:r>
      <w:r w:rsidRPr="0065212B">
        <w:rPr>
          <w:rFonts w:eastAsiaTheme="minorEastAsia" w:cs="Times New Roman" w:hint="eastAsia"/>
          <w:b/>
          <w:bCs/>
          <w:sz w:val="18"/>
          <w:lang w:eastAsia="zh-CN"/>
        </w:rPr>
        <w:t>：</w:t>
      </w:r>
      <w:r w:rsidRPr="0065212B">
        <w:rPr>
          <w:rFonts w:eastAsiaTheme="minorEastAsia" w:cs="Times New Roman" w:hint="eastAsia"/>
          <w:b/>
          <w:bCs/>
          <w:sz w:val="18"/>
          <w:lang w:eastAsia="zh-CN"/>
        </w:rPr>
        <w:t xml:space="preserve"> </w:t>
      </w:r>
      <w:r w:rsidRPr="0065212B">
        <w:rPr>
          <w:rFonts w:eastAsiaTheme="minorEastAsia" w:cs="Times New Roman"/>
          <w:b/>
          <w:bCs/>
          <w:sz w:val="18"/>
          <w:lang w:eastAsia="zh-CN"/>
        </w:rPr>
        <w:t>Simulation assumptions for NR-U CQI reporting testing</w:t>
      </w:r>
    </w:p>
    <w:tbl>
      <w:tblPr>
        <w:tblW w:w="0" w:type="auto"/>
        <w:jc w:val="center"/>
        <w:tblCellMar>
          <w:left w:w="0" w:type="dxa"/>
          <w:right w:w="0" w:type="dxa"/>
        </w:tblCellMar>
        <w:tblLook w:val="04A0" w:firstRow="1" w:lastRow="0" w:firstColumn="1" w:lastColumn="0" w:noHBand="0" w:noVBand="1"/>
      </w:tblPr>
      <w:tblGrid>
        <w:gridCol w:w="2314"/>
        <w:gridCol w:w="4012"/>
        <w:gridCol w:w="501"/>
        <w:gridCol w:w="1567"/>
      </w:tblGrid>
      <w:tr w:rsidR="0099658A" w:rsidRPr="0099658A" w:rsidTr="00B72E88">
        <w:trPr>
          <w:trHeight w:val="288"/>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r w:rsidRPr="00547F4D">
              <w:rPr>
                <w:rFonts w:eastAsiaTheme="minorEastAsia" w:cs="Times New Roman"/>
                <w:bCs/>
                <w:sz w:val="16"/>
                <w:lang w:val="en-US" w:eastAsia="zh-CN"/>
              </w:rPr>
              <w:t>Parameters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r w:rsidRPr="00547F4D">
              <w:rPr>
                <w:rFonts w:eastAsiaTheme="minorEastAsia" w:cs="Times New Roman"/>
                <w:bCs/>
                <w:sz w:val="16"/>
                <w:lang w:val="en-US" w:eastAsia="zh-CN"/>
              </w:rPr>
              <w:t>Unit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r w:rsidRPr="00547F4D">
              <w:rPr>
                <w:rFonts w:eastAsiaTheme="minorEastAsia" w:cs="Times New Roman"/>
                <w:bCs/>
                <w:sz w:val="16"/>
                <w:lang w:val="en-US" w:eastAsia="zh-CN"/>
              </w:rPr>
              <w:t>Value</w:t>
            </w:r>
          </w:p>
        </w:tc>
      </w:tr>
      <w:tr w:rsidR="0099658A" w:rsidRPr="0099658A" w:rsidTr="00547F4D">
        <w:trPr>
          <w:trHeight w:val="9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r w:rsidRPr="00547F4D">
              <w:rPr>
                <w:rFonts w:eastAsiaTheme="minorEastAsia" w:cs="Times New Roman"/>
                <w:bCs/>
                <w:sz w:val="16"/>
                <w:lang w:eastAsia="zh-CN"/>
              </w:rPr>
              <w:t>NZP CSI-RS for CSI acquisition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r w:rsidRPr="00547F4D">
              <w:rPr>
                <w:rFonts w:eastAsiaTheme="minorEastAsia" w:cs="Times New Roman"/>
                <w:bCs/>
                <w:sz w:val="16"/>
                <w:lang w:eastAsia="zh-CN"/>
              </w:rPr>
              <w:t>CSI-RS resource Type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r w:rsidRPr="00547F4D">
              <w:rPr>
                <w:rFonts w:eastAsiaTheme="minorEastAsia" w:cs="Times New Roman"/>
                <w:bCs/>
                <w:sz w:val="16"/>
                <w:lang w:eastAsia="zh-CN"/>
              </w:rPr>
              <w:t>Periodic</w:t>
            </w:r>
          </w:p>
        </w:tc>
      </w:tr>
      <w:tr w:rsidR="0099658A" w:rsidRPr="0099658A" w:rsidTr="00547F4D">
        <w:trPr>
          <w:trHeight w:val="17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9658A" w:rsidRPr="00547F4D" w:rsidRDefault="0099658A" w:rsidP="0065212B">
            <w:pPr>
              <w:spacing w:after="0"/>
              <w:rPr>
                <w:rFonts w:eastAsiaTheme="minorEastAsia" w:cs="Times New Roman"/>
                <w:bCs/>
                <w:sz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r w:rsidRPr="00547F4D">
              <w:rPr>
                <w:rFonts w:eastAsiaTheme="minorEastAsia" w:cs="Times New Roman"/>
                <w:bCs/>
                <w:sz w:val="16"/>
                <w:lang w:eastAsia="zh-CN"/>
              </w:rPr>
              <w:t>Number of CSI-RS ports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r w:rsidRPr="00547F4D">
              <w:rPr>
                <w:rFonts w:eastAsiaTheme="minorEastAsia" w:cs="Times New Roman"/>
                <w:bCs/>
                <w:sz w:val="16"/>
                <w:lang w:eastAsia="zh-CN"/>
              </w:rPr>
              <w:t>[2]</w:t>
            </w:r>
          </w:p>
        </w:tc>
      </w:tr>
      <w:tr w:rsidR="0099658A" w:rsidRPr="0099658A" w:rsidTr="00547F4D">
        <w:trPr>
          <w:trHeight w:val="8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9658A" w:rsidRPr="00547F4D" w:rsidRDefault="0099658A" w:rsidP="0065212B">
            <w:pPr>
              <w:spacing w:after="0"/>
              <w:rPr>
                <w:rFonts w:eastAsiaTheme="minorEastAsia" w:cs="Times New Roman"/>
                <w:bCs/>
                <w:sz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r w:rsidRPr="00547F4D">
              <w:rPr>
                <w:rFonts w:eastAsiaTheme="minorEastAsia" w:cs="Times New Roman"/>
                <w:bCs/>
                <w:sz w:val="16"/>
                <w:lang w:eastAsia="zh-CN"/>
              </w:rPr>
              <w:t>CDM Type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r w:rsidRPr="00547F4D">
              <w:rPr>
                <w:rFonts w:eastAsiaTheme="minorEastAsia" w:cs="Times New Roman"/>
                <w:bCs/>
                <w:sz w:val="16"/>
                <w:lang w:eastAsia="zh-CN"/>
              </w:rPr>
              <w:t>[FD-CDM2]</w:t>
            </w:r>
          </w:p>
        </w:tc>
      </w:tr>
      <w:tr w:rsidR="0099658A" w:rsidRPr="0099658A" w:rsidTr="00547F4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9658A" w:rsidRPr="00547F4D" w:rsidRDefault="0099658A" w:rsidP="0065212B">
            <w:pPr>
              <w:spacing w:after="0"/>
              <w:rPr>
                <w:rFonts w:eastAsiaTheme="minorEastAsia" w:cs="Times New Roman"/>
                <w:bCs/>
                <w:sz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r w:rsidRPr="00547F4D">
              <w:rPr>
                <w:rFonts w:eastAsiaTheme="minorEastAsia" w:cs="Times New Roman"/>
                <w:bCs/>
                <w:sz w:val="16"/>
                <w:lang w:eastAsia="zh-CN"/>
              </w:rPr>
              <w:t>Density (ρ)</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r w:rsidRPr="00547F4D">
              <w:rPr>
                <w:rFonts w:eastAsiaTheme="minorEastAsia" w:cs="Times New Roman"/>
                <w:bCs/>
                <w:sz w:val="16"/>
                <w:lang w:eastAsia="zh-CN"/>
              </w:rPr>
              <w:t>[1]</w:t>
            </w:r>
          </w:p>
        </w:tc>
      </w:tr>
      <w:tr w:rsidR="0099658A" w:rsidRPr="0099658A" w:rsidTr="00547F4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9658A" w:rsidRPr="00547F4D" w:rsidRDefault="0099658A" w:rsidP="0065212B">
            <w:pPr>
              <w:spacing w:after="0"/>
              <w:rPr>
                <w:rFonts w:eastAsiaTheme="minorEastAsia" w:cs="Times New Roman"/>
                <w:bCs/>
                <w:sz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r w:rsidRPr="00547F4D">
              <w:rPr>
                <w:rFonts w:eastAsiaTheme="minorEastAsia" w:cs="Times New Roman"/>
                <w:bCs/>
                <w:sz w:val="16"/>
                <w:lang w:eastAsia="zh-CN"/>
              </w:rPr>
              <w:t>First subcarrier index in the PRB used for CSI-RS (k0, k1 )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r w:rsidRPr="00547F4D">
              <w:rPr>
                <w:rFonts w:eastAsiaTheme="minorEastAsia" w:cs="Times New Roman"/>
                <w:bCs/>
                <w:sz w:val="16"/>
                <w:lang w:eastAsia="zh-CN"/>
              </w:rPr>
              <w:t>[Row 3,(6,-)]</w:t>
            </w:r>
          </w:p>
        </w:tc>
      </w:tr>
      <w:tr w:rsidR="0099658A" w:rsidRPr="0099658A" w:rsidTr="00547F4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9658A" w:rsidRPr="00547F4D" w:rsidRDefault="0099658A" w:rsidP="0065212B">
            <w:pPr>
              <w:spacing w:after="0"/>
              <w:rPr>
                <w:rFonts w:eastAsiaTheme="minorEastAsia" w:cs="Times New Roman"/>
                <w:bCs/>
                <w:sz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r w:rsidRPr="00547F4D">
              <w:rPr>
                <w:rFonts w:eastAsiaTheme="minorEastAsia" w:cs="Times New Roman"/>
                <w:bCs/>
                <w:sz w:val="16"/>
                <w:lang w:eastAsia="zh-CN"/>
              </w:rPr>
              <w:t>First OFDM symbol in the PRB used for CSI-RS (l0)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r w:rsidRPr="00547F4D">
              <w:rPr>
                <w:rFonts w:eastAsiaTheme="minorEastAsia" w:cs="Times New Roman"/>
                <w:bCs/>
                <w:sz w:val="16"/>
                <w:lang w:eastAsia="zh-CN"/>
              </w:rPr>
              <w:t>[13]</w:t>
            </w:r>
          </w:p>
        </w:tc>
      </w:tr>
      <w:tr w:rsidR="0099658A" w:rsidRPr="0099658A" w:rsidTr="00547F4D">
        <w:trPr>
          <w:trHeight w:val="5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9658A" w:rsidRPr="00547F4D" w:rsidRDefault="0099658A" w:rsidP="0065212B">
            <w:pPr>
              <w:spacing w:after="0"/>
              <w:rPr>
                <w:rFonts w:eastAsiaTheme="minorEastAsia" w:cs="Times New Roman"/>
                <w:bCs/>
                <w:sz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r w:rsidRPr="00547F4D">
              <w:rPr>
                <w:rFonts w:eastAsiaTheme="minorEastAsia" w:cs="Times New Roman"/>
                <w:bCs/>
                <w:sz w:val="16"/>
                <w:lang w:eastAsia="zh-CN"/>
              </w:rPr>
              <w:t>NZP CSI-RS-timeConfig</w:t>
            </w:r>
          </w:p>
          <w:p w:rsidR="0099658A" w:rsidRPr="00547F4D" w:rsidRDefault="0099658A" w:rsidP="0065212B">
            <w:pPr>
              <w:spacing w:after="0"/>
              <w:rPr>
                <w:rFonts w:eastAsiaTheme="minorEastAsia" w:cs="Times New Roman"/>
                <w:bCs/>
                <w:sz w:val="16"/>
                <w:lang w:val="en-US" w:eastAsia="zh-CN"/>
              </w:rPr>
            </w:pPr>
            <w:r w:rsidRPr="00547F4D">
              <w:rPr>
                <w:rFonts w:eastAsiaTheme="minorEastAsia" w:cs="Times New Roman"/>
                <w:bCs/>
                <w:sz w:val="16"/>
                <w:lang w:eastAsia="zh-CN"/>
              </w:rPr>
              <w:t>periodicity and offset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r w:rsidRPr="00547F4D">
              <w:rPr>
                <w:rFonts w:eastAsiaTheme="minorEastAsia" w:cs="Times New Roman"/>
                <w:bCs/>
                <w:sz w:val="16"/>
                <w:lang w:eastAsia="zh-CN"/>
              </w:rPr>
              <w:t>slot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r w:rsidRPr="00547F4D">
              <w:rPr>
                <w:rFonts w:eastAsiaTheme="minorEastAsia" w:cs="Times New Roman"/>
                <w:bCs/>
                <w:sz w:val="16"/>
                <w:lang w:eastAsia="zh-CN"/>
              </w:rPr>
              <w:t>10/1</w:t>
            </w:r>
          </w:p>
        </w:tc>
      </w:tr>
      <w:tr w:rsidR="0099658A" w:rsidRPr="0099658A" w:rsidTr="00547F4D">
        <w:trPr>
          <w:trHeight w:val="18"/>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r w:rsidRPr="00547F4D">
              <w:rPr>
                <w:rFonts w:eastAsiaTheme="minorEastAsia" w:cs="Times New Roman"/>
                <w:bCs/>
                <w:sz w:val="16"/>
                <w:lang w:eastAsia="zh-CN"/>
              </w:rPr>
              <w:t>ReportConfigType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9658A" w:rsidRPr="00547F4D" w:rsidRDefault="0099658A" w:rsidP="0065212B">
            <w:pPr>
              <w:spacing w:after="0"/>
              <w:rPr>
                <w:rFonts w:eastAsiaTheme="minorEastAsia" w:cs="Times New Roman"/>
                <w:bCs/>
                <w:sz w:val="16"/>
                <w:lang w:val="en-US" w:eastAsia="zh-CN"/>
              </w:rPr>
            </w:pPr>
            <w:r w:rsidRPr="00547F4D">
              <w:rPr>
                <w:rFonts w:eastAsiaTheme="minorEastAsia" w:cs="Times New Roman"/>
                <w:bCs/>
                <w:i/>
                <w:iCs/>
                <w:sz w:val="16"/>
                <w:lang w:eastAsia="zh-CN"/>
              </w:rPr>
              <w:t>[Periodic/Aperiodic]</w:t>
            </w:r>
          </w:p>
        </w:tc>
      </w:tr>
    </w:tbl>
    <w:p w:rsidR="00A342DB" w:rsidRDefault="0065212B" w:rsidP="00547F4D">
      <w:pPr>
        <w:spacing w:beforeLines="100" w:before="240"/>
        <w:rPr>
          <w:rFonts w:eastAsiaTheme="minorEastAsia" w:cs="Times New Roman"/>
          <w:bCs/>
          <w:lang w:eastAsia="zh-CN"/>
        </w:rPr>
      </w:pPr>
      <w:r>
        <w:rPr>
          <w:rFonts w:eastAsiaTheme="minorEastAsia" w:cs="Times New Roman" w:hint="eastAsia"/>
          <w:bCs/>
          <w:lang w:eastAsia="zh-CN"/>
        </w:rPr>
        <w:t>T</w:t>
      </w:r>
      <w:r>
        <w:rPr>
          <w:rFonts w:eastAsiaTheme="minorEastAsia" w:cs="Times New Roman"/>
          <w:bCs/>
          <w:lang w:eastAsia="zh-CN"/>
        </w:rPr>
        <w:t xml:space="preserve">he simulation results </w:t>
      </w:r>
      <w:r w:rsidR="007E01DA">
        <w:rPr>
          <w:rFonts w:eastAsiaTheme="minorEastAsia" w:cs="Times New Roman"/>
          <w:bCs/>
          <w:lang w:eastAsia="zh-CN"/>
        </w:rPr>
        <w:t xml:space="preserve">for 2RX requirements </w:t>
      </w:r>
      <w:r>
        <w:rPr>
          <w:rFonts w:eastAsiaTheme="minorEastAsia" w:cs="Times New Roman"/>
          <w:bCs/>
          <w:lang w:eastAsia="zh-CN"/>
        </w:rPr>
        <w:t>are shown in Table 2</w:t>
      </w:r>
      <w:r w:rsidR="007E01DA">
        <w:rPr>
          <w:rFonts w:eastAsiaTheme="minorEastAsia" w:cs="Times New Roman"/>
          <w:bCs/>
          <w:lang w:eastAsia="zh-CN"/>
        </w:rPr>
        <w:t xml:space="preserve"> </w:t>
      </w:r>
      <w:r w:rsidR="007E01DA">
        <w:rPr>
          <w:rFonts w:eastAsiaTheme="minorEastAsia" w:cs="Times New Roman" w:hint="eastAsia"/>
          <w:bCs/>
          <w:lang w:eastAsia="zh-CN"/>
        </w:rPr>
        <w:t>t</w:t>
      </w:r>
      <w:r w:rsidR="007E01DA">
        <w:rPr>
          <w:rFonts w:eastAsiaTheme="minorEastAsia" w:cs="Times New Roman"/>
          <w:bCs/>
          <w:lang w:eastAsia="zh-CN"/>
        </w:rPr>
        <w:t xml:space="preserve">o </w:t>
      </w:r>
      <w:r w:rsidR="00E36A78">
        <w:rPr>
          <w:rFonts w:eastAsiaTheme="minorEastAsia" w:cs="Times New Roman"/>
          <w:bCs/>
          <w:lang w:eastAsia="zh-CN"/>
        </w:rPr>
        <w:t>3</w:t>
      </w:r>
    </w:p>
    <w:p w:rsidR="0065212B" w:rsidRPr="0065212B" w:rsidRDefault="0065212B" w:rsidP="0065212B">
      <w:pPr>
        <w:jc w:val="center"/>
        <w:rPr>
          <w:rFonts w:eastAsiaTheme="minorEastAsia" w:cs="Times New Roman"/>
          <w:b/>
          <w:bCs/>
          <w:lang w:eastAsia="zh-CN"/>
        </w:rPr>
      </w:pPr>
      <w:bookmarkStart w:id="9" w:name="OLE_LINK12"/>
      <w:r w:rsidRPr="0065212B">
        <w:rPr>
          <w:rFonts w:eastAsiaTheme="minorEastAsia" w:cs="Times New Roman"/>
          <w:b/>
          <w:bCs/>
          <w:lang w:eastAsia="zh-CN"/>
        </w:rPr>
        <w:t>Table 2: Simulation results for NR-U CQI reporting</w:t>
      </w:r>
      <w:r w:rsidR="00A24CB2">
        <w:rPr>
          <w:rFonts w:eastAsiaTheme="minorEastAsia" w:cs="Times New Roman"/>
          <w:b/>
          <w:bCs/>
          <w:lang w:eastAsia="zh-CN"/>
        </w:rPr>
        <w:t xml:space="preserve"> (Using CQI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3"/>
        <w:gridCol w:w="1089"/>
        <w:gridCol w:w="1319"/>
        <w:gridCol w:w="1417"/>
        <w:gridCol w:w="981"/>
        <w:gridCol w:w="1107"/>
        <w:gridCol w:w="1385"/>
        <w:gridCol w:w="1225"/>
        <w:gridCol w:w="661"/>
      </w:tblGrid>
      <w:tr w:rsidR="00B72E88" w:rsidTr="00BF6255">
        <w:trPr>
          <w:trHeight w:val="250"/>
          <w:jc w:val="center"/>
        </w:trPr>
        <w:tc>
          <w:tcPr>
            <w:tcW w:w="1273" w:type="dxa"/>
            <w:vMerge w:val="restart"/>
            <w:shd w:val="clear" w:color="auto" w:fill="FBD4B4"/>
            <w:vAlign w:val="center"/>
          </w:tcPr>
          <w:p w:rsidR="00B72E88" w:rsidRPr="00C36011" w:rsidRDefault="00B72E88" w:rsidP="0065212B">
            <w:pPr>
              <w:jc w:val="center"/>
              <w:rPr>
                <w:lang w:eastAsia="zh-CN"/>
              </w:rPr>
            </w:pPr>
            <w:r w:rsidRPr="00034A0E">
              <w:rPr>
                <w:rFonts w:hint="eastAsia"/>
                <w:lang w:eastAsia="zh-CN"/>
              </w:rPr>
              <w:t>SNR</w:t>
            </w:r>
            <w:r>
              <w:rPr>
                <w:rFonts w:hint="eastAsia"/>
                <w:lang w:eastAsia="zh-CN"/>
              </w:rPr>
              <w:t xml:space="preserve"> (dB)</w:t>
            </w:r>
          </w:p>
        </w:tc>
        <w:tc>
          <w:tcPr>
            <w:tcW w:w="1089" w:type="dxa"/>
            <w:vMerge w:val="restart"/>
            <w:shd w:val="clear" w:color="auto" w:fill="FBD4B4"/>
          </w:tcPr>
          <w:p w:rsidR="00B72E88" w:rsidRPr="00B72E88" w:rsidRDefault="00B72E88" w:rsidP="00B272B6">
            <w:pPr>
              <w:spacing w:after="0"/>
              <w:jc w:val="center"/>
              <w:rPr>
                <w:rFonts w:eastAsiaTheme="minorEastAsia"/>
                <w:lang w:eastAsia="zh-CN"/>
              </w:rPr>
            </w:pPr>
            <w:r>
              <w:rPr>
                <w:rFonts w:eastAsiaTheme="minorEastAsia"/>
                <w:lang w:eastAsia="zh-CN"/>
              </w:rPr>
              <w:t>Median CQI index</w:t>
            </w:r>
          </w:p>
        </w:tc>
        <w:tc>
          <w:tcPr>
            <w:tcW w:w="3717" w:type="dxa"/>
            <w:gridSpan w:val="3"/>
            <w:shd w:val="clear" w:color="auto" w:fill="FBD4B4"/>
            <w:vAlign w:val="center"/>
          </w:tcPr>
          <w:p w:rsidR="00B72E88" w:rsidRPr="00034A0E" w:rsidRDefault="00B72E88" w:rsidP="00B272B6">
            <w:pPr>
              <w:spacing w:after="0"/>
              <w:jc w:val="center"/>
              <w:rPr>
                <w:lang w:eastAsia="zh-CN"/>
              </w:rPr>
            </w:pPr>
            <w:r>
              <w:rPr>
                <w:rFonts w:hint="eastAsia"/>
                <w:lang w:eastAsia="zh-CN"/>
              </w:rPr>
              <w:t>Distribution of reported CQI</w:t>
            </w:r>
          </w:p>
        </w:tc>
        <w:tc>
          <w:tcPr>
            <w:tcW w:w="3717" w:type="dxa"/>
            <w:gridSpan w:val="3"/>
            <w:shd w:val="clear" w:color="auto" w:fill="FBD4B4"/>
            <w:vAlign w:val="center"/>
          </w:tcPr>
          <w:p w:rsidR="00B72E88" w:rsidRPr="00034A0E" w:rsidRDefault="00B72E88" w:rsidP="00B272B6">
            <w:pPr>
              <w:spacing w:after="0"/>
              <w:jc w:val="center"/>
              <w:rPr>
                <w:lang w:eastAsia="zh-CN"/>
              </w:rPr>
            </w:pPr>
            <w:r>
              <w:rPr>
                <w:rFonts w:hint="eastAsia"/>
                <w:lang w:eastAsia="zh-CN"/>
              </w:rPr>
              <w:t>BLER</w:t>
            </w:r>
          </w:p>
        </w:tc>
        <w:tc>
          <w:tcPr>
            <w:tcW w:w="661" w:type="dxa"/>
            <w:vMerge w:val="restart"/>
            <w:shd w:val="clear" w:color="auto" w:fill="FBD4B4"/>
          </w:tcPr>
          <w:p w:rsidR="00B72E88" w:rsidRDefault="00B72E88" w:rsidP="00B272B6">
            <w:pPr>
              <w:spacing w:after="0"/>
              <w:jc w:val="center"/>
              <w:rPr>
                <w:lang w:eastAsia="zh-CN"/>
              </w:rPr>
            </w:pPr>
            <w:r>
              <w:rPr>
                <w:rFonts w:hint="eastAsia"/>
                <w:lang w:eastAsia="zh-CN"/>
              </w:rPr>
              <w:t>Pass?</w:t>
            </w:r>
          </w:p>
        </w:tc>
      </w:tr>
      <w:tr w:rsidR="00BF6255" w:rsidTr="00BF6255">
        <w:trPr>
          <w:trHeight w:val="250"/>
          <w:jc w:val="center"/>
        </w:trPr>
        <w:tc>
          <w:tcPr>
            <w:tcW w:w="1273" w:type="dxa"/>
            <w:vMerge/>
            <w:shd w:val="clear" w:color="auto" w:fill="FBD4B4"/>
            <w:vAlign w:val="center"/>
          </w:tcPr>
          <w:p w:rsidR="00B72E88" w:rsidRPr="00034A0E" w:rsidRDefault="00B72E88" w:rsidP="00B272B6">
            <w:pPr>
              <w:spacing w:after="0"/>
              <w:jc w:val="center"/>
              <w:rPr>
                <w:lang w:eastAsia="zh-CN"/>
              </w:rPr>
            </w:pPr>
          </w:p>
        </w:tc>
        <w:tc>
          <w:tcPr>
            <w:tcW w:w="1089" w:type="dxa"/>
            <w:vMerge/>
            <w:shd w:val="clear" w:color="auto" w:fill="FBD4B4"/>
          </w:tcPr>
          <w:p w:rsidR="00B72E88" w:rsidRDefault="00B72E88" w:rsidP="00B272B6">
            <w:pPr>
              <w:spacing w:after="0"/>
              <w:jc w:val="center"/>
              <w:rPr>
                <w:lang w:eastAsia="zh-CN"/>
              </w:rPr>
            </w:pPr>
          </w:p>
        </w:tc>
        <w:tc>
          <w:tcPr>
            <w:tcW w:w="1319" w:type="dxa"/>
            <w:shd w:val="clear" w:color="auto" w:fill="FBD4B4"/>
            <w:vAlign w:val="center"/>
          </w:tcPr>
          <w:p w:rsidR="00BF6255" w:rsidRDefault="00B72E88" w:rsidP="00B272B6">
            <w:pPr>
              <w:spacing w:after="0"/>
              <w:jc w:val="center"/>
              <w:rPr>
                <w:lang w:eastAsia="zh-CN"/>
              </w:rPr>
            </w:pPr>
            <w:r>
              <w:rPr>
                <w:rFonts w:hint="eastAsia"/>
                <w:lang w:eastAsia="zh-CN"/>
              </w:rPr>
              <w:t xml:space="preserve">Median </w:t>
            </w:r>
          </w:p>
          <w:p w:rsidR="00B72E88" w:rsidRPr="00034A0E" w:rsidRDefault="00B72E88" w:rsidP="00B272B6">
            <w:pPr>
              <w:spacing w:after="0"/>
              <w:jc w:val="center"/>
              <w:rPr>
                <w:lang w:eastAsia="zh-CN"/>
              </w:rPr>
            </w:pPr>
            <w:r>
              <w:rPr>
                <w:rFonts w:hint="eastAsia"/>
                <w:lang w:eastAsia="zh-CN"/>
              </w:rPr>
              <w:t>CQI</w:t>
            </w:r>
          </w:p>
        </w:tc>
        <w:tc>
          <w:tcPr>
            <w:tcW w:w="1417" w:type="dxa"/>
            <w:shd w:val="clear" w:color="auto" w:fill="FBD4B4"/>
            <w:vAlign w:val="center"/>
          </w:tcPr>
          <w:p w:rsidR="00BF6255" w:rsidRDefault="00B72E88" w:rsidP="00B272B6">
            <w:pPr>
              <w:spacing w:after="0"/>
              <w:jc w:val="center"/>
              <w:rPr>
                <w:lang w:eastAsia="zh-CN"/>
              </w:rPr>
            </w:pPr>
            <w:r>
              <w:rPr>
                <w:rFonts w:hint="eastAsia"/>
                <w:lang w:eastAsia="zh-CN"/>
              </w:rPr>
              <w:t>Median</w:t>
            </w:r>
          </w:p>
          <w:p w:rsidR="00B72E88" w:rsidRPr="00034A0E" w:rsidRDefault="00B72E88" w:rsidP="00B272B6">
            <w:pPr>
              <w:spacing w:after="0"/>
              <w:jc w:val="center"/>
              <w:rPr>
                <w:lang w:eastAsia="zh-CN"/>
              </w:rPr>
            </w:pPr>
            <w:r w:rsidRPr="00034A0E">
              <w:rPr>
                <w:rFonts w:hint="eastAsia"/>
                <w:lang w:eastAsia="zh-CN"/>
              </w:rPr>
              <w:t>CQI+1</w:t>
            </w:r>
          </w:p>
        </w:tc>
        <w:tc>
          <w:tcPr>
            <w:tcW w:w="981" w:type="dxa"/>
            <w:shd w:val="clear" w:color="auto" w:fill="FBD4B4"/>
            <w:vAlign w:val="center"/>
          </w:tcPr>
          <w:p w:rsidR="00B72E88" w:rsidRPr="00034A0E" w:rsidRDefault="00B72E88" w:rsidP="00B272B6">
            <w:pPr>
              <w:spacing w:after="0"/>
              <w:jc w:val="center"/>
              <w:rPr>
                <w:lang w:eastAsia="zh-CN"/>
              </w:rPr>
            </w:pPr>
            <w:r>
              <w:rPr>
                <w:rFonts w:hint="eastAsia"/>
                <w:lang w:eastAsia="zh-CN"/>
              </w:rPr>
              <w:t>Median</w:t>
            </w:r>
            <w:r w:rsidRPr="00034A0E">
              <w:rPr>
                <w:rFonts w:hint="eastAsia"/>
                <w:lang w:eastAsia="zh-CN"/>
              </w:rPr>
              <w:t xml:space="preserve"> CQI-1</w:t>
            </w:r>
          </w:p>
        </w:tc>
        <w:tc>
          <w:tcPr>
            <w:tcW w:w="1107" w:type="dxa"/>
            <w:shd w:val="clear" w:color="auto" w:fill="FBD4B4"/>
            <w:vAlign w:val="center"/>
          </w:tcPr>
          <w:p w:rsidR="00B72E88" w:rsidRPr="00034A0E" w:rsidRDefault="00B72E88" w:rsidP="00B272B6">
            <w:pPr>
              <w:spacing w:after="0"/>
              <w:jc w:val="center"/>
              <w:rPr>
                <w:lang w:eastAsia="zh-CN"/>
              </w:rPr>
            </w:pPr>
            <w:r>
              <w:rPr>
                <w:rFonts w:hint="eastAsia"/>
                <w:lang w:eastAsia="zh-CN"/>
              </w:rPr>
              <w:t>Median CQI</w:t>
            </w:r>
          </w:p>
        </w:tc>
        <w:tc>
          <w:tcPr>
            <w:tcW w:w="1385" w:type="dxa"/>
            <w:shd w:val="clear" w:color="auto" w:fill="FBD4B4"/>
            <w:vAlign w:val="center"/>
          </w:tcPr>
          <w:p w:rsidR="00BF6255" w:rsidRDefault="00B72E88" w:rsidP="00B272B6">
            <w:pPr>
              <w:spacing w:after="0"/>
              <w:jc w:val="center"/>
              <w:rPr>
                <w:lang w:eastAsia="zh-CN"/>
              </w:rPr>
            </w:pPr>
            <w:r>
              <w:rPr>
                <w:rFonts w:hint="eastAsia"/>
                <w:lang w:eastAsia="zh-CN"/>
              </w:rPr>
              <w:t>Median</w:t>
            </w:r>
          </w:p>
          <w:p w:rsidR="00B72E88" w:rsidRPr="00034A0E" w:rsidRDefault="00B72E88" w:rsidP="00B272B6">
            <w:pPr>
              <w:spacing w:after="0"/>
              <w:jc w:val="center"/>
              <w:rPr>
                <w:lang w:eastAsia="zh-CN"/>
              </w:rPr>
            </w:pPr>
            <w:r w:rsidRPr="00034A0E">
              <w:rPr>
                <w:rFonts w:hint="eastAsia"/>
                <w:lang w:eastAsia="zh-CN"/>
              </w:rPr>
              <w:t>CQI+1</w:t>
            </w:r>
          </w:p>
        </w:tc>
        <w:tc>
          <w:tcPr>
            <w:tcW w:w="1225" w:type="dxa"/>
            <w:shd w:val="clear" w:color="auto" w:fill="FBD4B4"/>
            <w:vAlign w:val="center"/>
          </w:tcPr>
          <w:p w:rsidR="00B72E88" w:rsidRPr="00034A0E" w:rsidRDefault="00B72E88" w:rsidP="00B272B6">
            <w:pPr>
              <w:spacing w:after="0"/>
              <w:jc w:val="center"/>
              <w:rPr>
                <w:lang w:eastAsia="zh-CN"/>
              </w:rPr>
            </w:pPr>
            <w:r>
              <w:rPr>
                <w:rFonts w:hint="eastAsia"/>
                <w:lang w:eastAsia="zh-CN"/>
              </w:rPr>
              <w:t>Median</w:t>
            </w:r>
            <w:r w:rsidRPr="00034A0E">
              <w:rPr>
                <w:rFonts w:hint="eastAsia"/>
                <w:lang w:eastAsia="zh-CN"/>
              </w:rPr>
              <w:t xml:space="preserve"> CQI-1</w:t>
            </w:r>
          </w:p>
        </w:tc>
        <w:tc>
          <w:tcPr>
            <w:tcW w:w="661" w:type="dxa"/>
            <w:vMerge/>
            <w:shd w:val="clear" w:color="auto" w:fill="FBD4B4"/>
          </w:tcPr>
          <w:p w:rsidR="00B72E88" w:rsidRDefault="00B72E88" w:rsidP="00B272B6">
            <w:pPr>
              <w:spacing w:after="0"/>
              <w:ind w:firstLineChars="50" w:firstLine="100"/>
              <w:rPr>
                <w:lang w:eastAsia="zh-CN"/>
              </w:rPr>
            </w:pPr>
          </w:p>
        </w:tc>
      </w:tr>
      <w:tr w:rsidR="00BF6255" w:rsidTr="00BF6255">
        <w:trPr>
          <w:trHeight w:val="250"/>
          <w:jc w:val="center"/>
        </w:trPr>
        <w:tc>
          <w:tcPr>
            <w:tcW w:w="1273" w:type="dxa"/>
            <w:vAlign w:val="center"/>
          </w:tcPr>
          <w:p w:rsidR="00B72E88" w:rsidRPr="009B787E" w:rsidRDefault="00B72E88" w:rsidP="00B272B6">
            <w:pPr>
              <w:spacing w:after="0"/>
              <w:jc w:val="center"/>
              <w:rPr>
                <w:color w:val="000000"/>
                <w:lang w:eastAsia="zh-CN"/>
              </w:rPr>
            </w:pPr>
            <w:r>
              <w:rPr>
                <w:color w:val="000000"/>
                <w:lang w:eastAsia="zh-CN"/>
              </w:rPr>
              <w:t xml:space="preserve">3  </w:t>
            </w:r>
          </w:p>
        </w:tc>
        <w:tc>
          <w:tcPr>
            <w:tcW w:w="1089" w:type="dxa"/>
          </w:tcPr>
          <w:p w:rsidR="00B72E88" w:rsidRDefault="00BF6255" w:rsidP="00B272B6">
            <w:pPr>
              <w:spacing w:after="0"/>
              <w:jc w:val="center"/>
              <w:rPr>
                <w:rFonts w:eastAsiaTheme="minorEastAsia"/>
                <w:color w:val="000000"/>
                <w:lang w:eastAsia="zh-CN"/>
              </w:rPr>
            </w:pPr>
            <w:r>
              <w:rPr>
                <w:rFonts w:eastAsiaTheme="minorEastAsia" w:hint="eastAsia"/>
                <w:color w:val="000000"/>
                <w:lang w:eastAsia="zh-CN"/>
              </w:rPr>
              <w:t>4</w:t>
            </w:r>
          </w:p>
        </w:tc>
        <w:tc>
          <w:tcPr>
            <w:tcW w:w="1319" w:type="dxa"/>
            <w:vAlign w:val="center"/>
          </w:tcPr>
          <w:p w:rsidR="00B72E88" w:rsidRPr="0065212B" w:rsidRDefault="00B72E88" w:rsidP="00B272B6">
            <w:pPr>
              <w:spacing w:after="0"/>
              <w:jc w:val="center"/>
              <w:rPr>
                <w:rFonts w:eastAsiaTheme="minorEastAsia"/>
                <w:color w:val="000000"/>
                <w:lang w:eastAsia="zh-CN"/>
              </w:rPr>
            </w:pPr>
            <w:bookmarkStart w:id="10" w:name="OLE_LINK40"/>
            <w:r>
              <w:rPr>
                <w:rFonts w:eastAsiaTheme="minorEastAsia"/>
                <w:color w:val="000000"/>
                <w:lang w:eastAsia="zh-CN"/>
              </w:rPr>
              <w:t>82%</w:t>
            </w:r>
            <w:bookmarkEnd w:id="10"/>
            <w:r>
              <w:rPr>
                <w:rFonts w:eastAsiaTheme="minorEastAsia"/>
                <w:color w:val="000000"/>
                <w:lang w:eastAsia="zh-CN"/>
              </w:rPr>
              <w:t xml:space="preserve"> </w:t>
            </w:r>
          </w:p>
        </w:tc>
        <w:tc>
          <w:tcPr>
            <w:tcW w:w="1417" w:type="dxa"/>
            <w:vAlign w:val="center"/>
          </w:tcPr>
          <w:p w:rsidR="00B72E88" w:rsidRPr="0065212B" w:rsidRDefault="00B72E88" w:rsidP="00B272B6">
            <w:pPr>
              <w:spacing w:after="0"/>
              <w:jc w:val="center"/>
              <w:rPr>
                <w:rFonts w:eastAsiaTheme="minorEastAsia"/>
                <w:color w:val="000000"/>
                <w:lang w:eastAsia="zh-CN"/>
              </w:rPr>
            </w:pPr>
            <w:r>
              <w:rPr>
                <w:rFonts w:eastAsiaTheme="minorEastAsia"/>
                <w:color w:val="000000"/>
                <w:lang w:eastAsia="zh-CN"/>
              </w:rPr>
              <w:t>18%</w:t>
            </w:r>
          </w:p>
        </w:tc>
        <w:tc>
          <w:tcPr>
            <w:tcW w:w="981"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107"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B72E88" w:rsidRPr="003506BF" w:rsidRDefault="00B72E88" w:rsidP="00B272B6">
            <w:pPr>
              <w:spacing w:after="0"/>
              <w:jc w:val="center"/>
              <w:rPr>
                <w:rFonts w:eastAsiaTheme="minorEastAsia"/>
                <w:color w:val="000000"/>
                <w:lang w:eastAsia="zh-CN"/>
              </w:rPr>
            </w:pPr>
            <w:r w:rsidRPr="003506BF">
              <w:rPr>
                <w:rFonts w:eastAsiaTheme="minorEastAsia" w:hint="eastAsia"/>
                <w:color w:val="000000"/>
                <w:lang w:eastAsia="zh-CN"/>
              </w:rPr>
              <w:t>1</w:t>
            </w:r>
          </w:p>
        </w:tc>
        <w:tc>
          <w:tcPr>
            <w:tcW w:w="1225" w:type="dxa"/>
            <w:vAlign w:val="center"/>
          </w:tcPr>
          <w:p w:rsidR="00B72E88" w:rsidRPr="00084310" w:rsidRDefault="00B72E88" w:rsidP="00B272B6">
            <w:pPr>
              <w:spacing w:after="0"/>
              <w:jc w:val="center"/>
              <w:rPr>
                <w:rFonts w:eastAsiaTheme="minorEastAsia"/>
                <w:color w:val="000000"/>
                <w:lang w:eastAsia="zh-CN"/>
              </w:rPr>
            </w:pPr>
            <w:r w:rsidRPr="00084310">
              <w:rPr>
                <w:rFonts w:eastAsiaTheme="minorEastAsia" w:hint="eastAsia"/>
                <w:color w:val="000000"/>
                <w:lang w:eastAsia="zh-CN"/>
              </w:rPr>
              <w:t>0</w:t>
            </w:r>
          </w:p>
        </w:tc>
        <w:tc>
          <w:tcPr>
            <w:tcW w:w="661" w:type="dxa"/>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BF6255" w:rsidTr="00BF6255">
        <w:trPr>
          <w:trHeight w:val="250"/>
          <w:jc w:val="center"/>
        </w:trPr>
        <w:tc>
          <w:tcPr>
            <w:tcW w:w="1273" w:type="dxa"/>
            <w:vAlign w:val="center"/>
          </w:tcPr>
          <w:p w:rsidR="00B72E88" w:rsidRPr="009B787E" w:rsidRDefault="00B72E88" w:rsidP="00B272B6">
            <w:pPr>
              <w:spacing w:after="0"/>
              <w:jc w:val="center"/>
              <w:rPr>
                <w:color w:val="000000"/>
                <w:lang w:eastAsia="zh-CN"/>
              </w:rPr>
            </w:pPr>
            <w:r>
              <w:rPr>
                <w:color w:val="000000"/>
                <w:lang w:eastAsia="zh-CN"/>
              </w:rPr>
              <w:t>4</w:t>
            </w:r>
          </w:p>
        </w:tc>
        <w:tc>
          <w:tcPr>
            <w:tcW w:w="1089" w:type="dxa"/>
          </w:tcPr>
          <w:p w:rsidR="00B72E88" w:rsidRDefault="00BF6255" w:rsidP="00B272B6">
            <w:pPr>
              <w:spacing w:after="0"/>
              <w:jc w:val="center"/>
              <w:rPr>
                <w:rFonts w:eastAsiaTheme="minorEastAsia"/>
                <w:color w:val="000000"/>
                <w:lang w:eastAsia="zh-CN"/>
              </w:rPr>
            </w:pPr>
            <w:r>
              <w:rPr>
                <w:rFonts w:eastAsiaTheme="minorEastAsia" w:hint="eastAsia"/>
                <w:color w:val="000000"/>
                <w:lang w:eastAsia="zh-CN"/>
              </w:rPr>
              <w:t>5</w:t>
            </w:r>
          </w:p>
        </w:tc>
        <w:tc>
          <w:tcPr>
            <w:tcW w:w="1319" w:type="dxa"/>
            <w:vAlign w:val="center"/>
          </w:tcPr>
          <w:p w:rsidR="00B72E88" w:rsidRPr="00A43D70" w:rsidRDefault="00B72E88" w:rsidP="00B272B6">
            <w:pPr>
              <w:spacing w:after="0"/>
              <w:jc w:val="center"/>
              <w:rPr>
                <w:color w:val="000000"/>
                <w:lang w:eastAsia="zh-CN"/>
              </w:rPr>
            </w:pPr>
            <w:r>
              <w:rPr>
                <w:rFonts w:eastAsiaTheme="minorEastAsia"/>
                <w:color w:val="000000"/>
                <w:lang w:eastAsia="zh-CN"/>
              </w:rPr>
              <w:t xml:space="preserve">88% </w:t>
            </w:r>
          </w:p>
        </w:tc>
        <w:tc>
          <w:tcPr>
            <w:tcW w:w="1417"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981" w:type="dxa"/>
            <w:vAlign w:val="center"/>
          </w:tcPr>
          <w:p w:rsidR="00B72E88" w:rsidRPr="00F8669C" w:rsidRDefault="00B72E88" w:rsidP="00B272B6">
            <w:pPr>
              <w:spacing w:after="0"/>
              <w:jc w:val="center"/>
              <w:rPr>
                <w:color w:val="000000"/>
                <w:lang w:eastAsia="zh-CN"/>
              </w:rPr>
            </w:pPr>
            <w:r>
              <w:rPr>
                <w:rFonts w:eastAsiaTheme="minorEastAsia" w:hint="eastAsia"/>
                <w:color w:val="000000"/>
                <w:lang w:eastAsia="zh-CN"/>
              </w:rPr>
              <w:t>1</w:t>
            </w:r>
            <w:r>
              <w:rPr>
                <w:rFonts w:eastAsiaTheme="minorEastAsia"/>
                <w:color w:val="000000"/>
                <w:lang w:eastAsia="zh-CN"/>
              </w:rPr>
              <w:t>2%</w:t>
            </w:r>
          </w:p>
        </w:tc>
        <w:tc>
          <w:tcPr>
            <w:tcW w:w="1107"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B72E88" w:rsidRPr="003506BF" w:rsidRDefault="00B72E88" w:rsidP="00B272B6">
            <w:pPr>
              <w:spacing w:after="0"/>
              <w:jc w:val="center"/>
              <w:rPr>
                <w:rFonts w:eastAsiaTheme="minorEastAsia"/>
                <w:color w:val="000000"/>
                <w:lang w:eastAsia="zh-CN"/>
              </w:rPr>
            </w:pPr>
            <w:r w:rsidRPr="003506BF">
              <w:rPr>
                <w:rFonts w:eastAsiaTheme="minorEastAsia" w:hint="eastAsia"/>
                <w:color w:val="000000"/>
                <w:lang w:eastAsia="zh-CN"/>
              </w:rPr>
              <w:t>1</w:t>
            </w:r>
          </w:p>
        </w:tc>
        <w:tc>
          <w:tcPr>
            <w:tcW w:w="1225" w:type="dxa"/>
            <w:vAlign w:val="center"/>
          </w:tcPr>
          <w:p w:rsidR="00B72E88" w:rsidRPr="00084310" w:rsidRDefault="00B72E88" w:rsidP="00B272B6">
            <w:pPr>
              <w:spacing w:after="0"/>
              <w:jc w:val="center"/>
              <w:rPr>
                <w:rFonts w:eastAsiaTheme="minorEastAsia"/>
                <w:color w:val="000000"/>
                <w:lang w:eastAsia="zh-CN"/>
              </w:rPr>
            </w:pPr>
            <w:r w:rsidRPr="00084310">
              <w:rPr>
                <w:rFonts w:eastAsiaTheme="minorEastAsia" w:hint="eastAsia"/>
                <w:color w:val="000000"/>
                <w:lang w:eastAsia="zh-CN"/>
              </w:rPr>
              <w:t>0</w:t>
            </w:r>
          </w:p>
        </w:tc>
        <w:tc>
          <w:tcPr>
            <w:tcW w:w="661" w:type="dxa"/>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BF6255" w:rsidTr="00BF6255">
        <w:trPr>
          <w:trHeight w:val="261"/>
          <w:jc w:val="center"/>
        </w:trPr>
        <w:tc>
          <w:tcPr>
            <w:tcW w:w="1273" w:type="dxa"/>
            <w:vAlign w:val="center"/>
          </w:tcPr>
          <w:p w:rsidR="00B72E88" w:rsidRPr="009B787E" w:rsidRDefault="00B72E88" w:rsidP="00B272B6">
            <w:pPr>
              <w:spacing w:after="0"/>
              <w:jc w:val="center"/>
              <w:rPr>
                <w:color w:val="000000"/>
                <w:lang w:eastAsia="zh-CN"/>
              </w:rPr>
            </w:pPr>
            <w:r>
              <w:rPr>
                <w:color w:val="000000"/>
                <w:lang w:eastAsia="zh-CN"/>
              </w:rPr>
              <w:t>5</w:t>
            </w:r>
          </w:p>
        </w:tc>
        <w:tc>
          <w:tcPr>
            <w:tcW w:w="1089" w:type="dxa"/>
          </w:tcPr>
          <w:p w:rsidR="00B72E88" w:rsidRDefault="00BF6255" w:rsidP="00B272B6">
            <w:pPr>
              <w:spacing w:after="0"/>
              <w:jc w:val="center"/>
              <w:rPr>
                <w:rFonts w:eastAsiaTheme="minorEastAsia"/>
                <w:color w:val="000000"/>
                <w:lang w:eastAsia="zh-CN"/>
              </w:rPr>
            </w:pPr>
            <w:r>
              <w:rPr>
                <w:rFonts w:eastAsiaTheme="minorEastAsia" w:hint="eastAsia"/>
                <w:color w:val="000000"/>
                <w:lang w:eastAsia="zh-CN"/>
              </w:rPr>
              <w:t>6</w:t>
            </w:r>
          </w:p>
        </w:tc>
        <w:tc>
          <w:tcPr>
            <w:tcW w:w="1319"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5</w:t>
            </w:r>
            <w:r>
              <w:rPr>
                <w:rFonts w:eastAsiaTheme="minorEastAsia"/>
                <w:color w:val="000000"/>
                <w:lang w:eastAsia="zh-CN"/>
              </w:rPr>
              <w:t xml:space="preserve">3% </w:t>
            </w:r>
          </w:p>
        </w:tc>
        <w:tc>
          <w:tcPr>
            <w:tcW w:w="1417"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981"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7%</w:t>
            </w:r>
          </w:p>
        </w:tc>
        <w:tc>
          <w:tcPr>
            <w:tcW w:w="1107"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0</w:t>
            </w:r>
            <w:r>
              <w:rPr>
                <w:rFonts w:eastAsiaTheme="minorEastAsia"/>
                <w:color w:val="000000"/>
                <w:lang w:eastAsia="zh-CN"/>
              </w:rPr>
              <w:t>.99</w:t>
            </w:r>
          </w:p>
        </w:tc>
        <w:tc>
          <w:tcPr>
            <w:tcW w:w="1385" w:type="dxa"/>
            <w:vAlign w:val="center"/>
          </w:tcPr>
          <w:p w:rsidR="00B72E88" w:rsidRPr="003506BF" w:rsidRDefault="00B72E88" w:rsidP="00B272B6">
            <w:pPr>
              <w:spacing w:after="0"/>
              <w:jc w:val="center"/>
              <w:rPr>
                <w:rFonts w:eastAsiaTheme="minorEastAsia"/>
                <w:color w:val="000000"/>
                <w:lang w:eastAsia="zh-CN"/>
              </w:rPr>
            </w:pPr>
            <w:r w:rsidRPr="003506BF">
              <w:rPr>
                <w:rFonts w:eastAsiaTheme="minorEastAsia" w:hint="eastAsia"/>
                <w:color w:val="000000"/>
                <w:lang w:eastAsia="zh-CN"/>
              </w:rPr>
              <w:t>1</w:t>
            </w:r>
          </w:p>
        </w:tc>
        <w:tc>
          <w:tcPr>
            <w:tcW w:w="1225" w:type="dxa"/>
            <w:vAlign w:val="center"/>
          </w:tcPr>
          <w:p w:rsidR="00B72E88" w:rsidRPr="00084310" w:rsidRDefault="00B72E88" w:rsidP="00B272B6">
            <w:pPr>
              <w:spacing w:after="0"/>
              <w:jc w:val="center"/>
              <w:rPr>
                <w:rFonts w:eastAsiaTheme="minorEastAsia"/>
                <w:color w:val="000000"/>
                <w:lang w:eastAsia="zh-CN"/>
              </w:rPr>
            </w:pPr>
            <w:r w:rsidRPr="00084310">
              <w:rPr>
                <w:rFonts w:eastAsiaTheme="minorEastAsia" w:hint="eastAsia"/>
                <w:color w:val="000000"/>
                <w:lang w:eastAsia="zh-CN"/>
              </w:rPr>
              <w:t>0</w:t>
            </w:r>
          </w:p>
        </w:tc>
        <w:tc>
          <w:tcPr>
            <w:tcW w:w="661" w:type="dxa"/>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BF6255" w:rsidTr="00BF6255">
        <w:trPr>
          <w:trHeight w:val="250"/>
          <w:jc w:val="center"/>
        </w:trPr>
        <w:tc>
          <w:tcPr>
            <w:tcW w:w="1273" w:type="dxa"/>
            <w:vAlign w:val="center"/>
          </w:tcPr>
          <w:p w:rsidR="00B72E88" w:rsidRPr="009B787E" w:rsidRDefault="00B72E88" w:rsidP="00B272B6">
            <w:pPr>
              <w:spacing w:after="0"/>
              <w:jc w:val="center"/>
              <w:rPr>
                <w:color w:val="000000"/>
                <w:lang w:eastAsia="zh-CN"/>
              </w:rPr>
            </w:pPr>
            <w:r>
              <w:rPr>
                <w:color w:val="000000"/>
                <w:lang w:eastAsia="zh-CN"/>
              </w:rPr>
              <w:t>6</w:t>
            </w:r>
          </w:p>
        </w:tc>
        <w:tc>
          <w:tcPr>
            <w:tcW w:w="1089" w:type="dxa"/>
          </w:tcPr>
          <w:p w:rsidR="00B72E88" w:rsidRDefault="00BF6255" w:rsidP="00B272B6">
            <w:pPr>
              <w:spacing w:after="0"/>
              <w:jc w:val="center"/>
              <w:rPr>
                <w:rFonts w:eastAsiaTheme="minorEastAsia"/>
                <w:color w:val="000000"/>
                <w:lang w:eastAsia="zh-CN"/>
              </w:rPr>
            </w:pPr>
            <w:r>
              <w:rPr>
                <w:rFonts w:eastAsiaTheme="minorEastAsia" w:hint="eastAsia"/>
                <w:color w:val="000000"/>
                <w:lang w:eastAsia="zh-CN"/>
              </w:rPr>
              <w:t>6</w:t>
            </w:r>
          </w:p>
        </w:tc>
        <w:tc>
          <w:tcPr>
            <w:tcW w:w="1319"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 xml:space="preserve">4% </w:t>
            </w:r>
          </w:p>
        </w:tc>
        <w:tc>
          <w:tcPr>
            <w:tcW w:w="1417"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6%</w:t>
            </w:r>
          </w:p>
        </w:tc>
        <w:tc>
          <w:tcPr>
            <w:tcW w:w="981"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107" w:type="dxa"/>
            <w:vAlign w:val="center"/>
          </w:tcPr>
          <w:p w:rsidR="00B72E88" w:rsidRPr="00772273"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B72E88" w:rsidRPr="003506BF" w:rsidRDefault="00B72E88" w:rsidP="00B272B6">
            <w:pPr>
              <w:spacing w:after="0"/>
              <w:jc w:val="center"/>
              <w:rPr>
                <w:rFonts w:eastAsiaTheme="minorEastAsia"/>
                <w:color w:val="000000"/>
                <w:lang w:eastAsia="zh-CN"/>
              </w:rPr>
            </w:pPr>
            <w:r w:rsidRPr="003506BF">
              <w:rPr>
                <w:rFonts w:eastAsiaTheme="minorEastAsia" w:hint="eastAsia"/>
                <w:color w:val="000000"/>
                <w:lang w:eastAsia="zh-CN"/>
              </w:rPr>
              <w:t>1</w:t>
            </w:r>
          </w:p>
        </w:tc>
        <w:tc>
          <w:tcPr>
            <w:tcW w:w="1225" w:type="dxa"/>
            <w:vAlign w:val="center"/>
          </w:tcPr>
          <w:p w:rsidR="00B72E88" w:rsidRPr="00084310" w:rsidRDefault="00B72E88" w:rsidP="00B272B6">
            <w:pPr>
              <w:spacing w:after="0"/>
              <w:jc w:val="center"/>
              <w:rPr>
                <w:rFonts w:eastAsiaTheme="minorEastAsia"/>
                <w:color w:val="000000"/>
                <w:lang w:eastAsia="zh-CN"/>
              </w:rPr>
            </w:pPr>
            <w:r w:rsidRPr="00084310">
              <w:rPr>
                <w:rFonts w:eastAsiaTheme="minorEastAsia" w:hint="eastAsia"/>
                <w:color w:val="000000"/>
                <w:lang w:eastAsia="zh-CN"/>
              </w:rPr>
              <w:t>0</w:t>
            </w:r>
          </w:p>
        </w:tc>
        <w:tc>
          <w:tcPr>
            <w:tcW w:w="661" w:type="dxa"/>
          </w:tcPr>
          <w:p w:rsidR="00B72E88" w:rsidRPr="009E2877" w:rsidRDefault="00B72E88" w:rsidP="00B272B6">
            <w:pPr>
              <w:spacing w:after="0"/>
              <w:jc w:val="center"/>
              <w:rPr>
                <w:rFonts w:eastAsiaTheme="minorEastAsia"/>
                <w:color w:val="000000"/>
                <w:lang w:eastAsia="zh-CN"/>
              </w:rPr>
            </w:pPr>
            <w:r>
              <w:rPr>
                <w:rFonts w:eastAsiaTheme="minorEastAsia"/>
                <w:color w:val="000000"/>
                <w:lang w:eastAsia="zh-CN"/>
              </w:rPr>
              <w:t>Yes</w:t>
            </w:r>
          </w:p>
        </w:tc>
      </w:tr>
      <w:tr w:rsidR="00BF6255" w:rsidTr="00BF6255">
        <w:trPr>
          <w:trHeight w:val="250"/>
          <w:jc w:val="center"/>
        </w:trPr>
        <w:tc>
          <w:tcPr>
            <w:tcW w:w="1273" w:type="dxa"/>
            <w:vAlign w:val="center"/>
          </w:tcPr>
          <w:p w:rsidR="00B72E88" w:rsidRPr="009B787E" w:rsidRDefault="00B72E88" w:rsidP="00B272B6">
            <w:pPr>
              <w:spacing w:after="0"/>
              <w:jc w:val="center"/>
              <w:rPr>
                <w:color w:val="000000"/>
                <w:lang w:eastAsia="zh-CN"/>
              </w:rPr>
            </w:pPr>
            <w:r>
              <w:rPr>
                <w:color w:val="000000"/>
                <w:lang w:eastAsia="zh-CN"/>
              </w:rPr>
              <w:t>7</w:t>
            </w:r>
          </w:p>
        </w:tc>
        <w:tc>
          <w:tcPr>
            <w:tcW w:w="1089" w:type="dxa"/>
          </w:tcPr>
          <w:p w:rsidR="00B72E88" w:rsidRDefault="00BF6255" w:rsidP="00B272B6">
            <w:pPr>
              <w:spacing w:after="0"/>
              <w:jc w:val="center"/>
              <w:rPr>
                <w:rFonts w:eastAsiaTheme="minorEastAsia"/>
                <w:color w:val="000000"/>
                <w:lang w:eastAsia="zh-CN"/>
              </w:rPr>
            </w:pPr>
            <w:r>
              <w:rPr>
                <w:rFonts w:eastAsiaTheme="minorEastAsia" w:hint="eastAsia"/>
                <w:color w:val="000000"/>
                <w:lang w:eastAsia="zh-CN"/>
              </w:rPr>
              <w:t>7</w:t>
            </w:r>
          </w:p>
        </w:tc>
        <w:tc>
          <w:tcPr>
            <w:tcW w:w="1319"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7</w:t>
            </w:r>
            <w:r>
              <w:rPr>
                <w:rFonts w:eastAsiaTheme="minorEastAsia"/>
                <w:color w:val="000000"/>
                <w:lang w:eastAsia="zh-CN"/>
              </w:rPr>
              <w:t xml:space="preserve">2% </w:t>
            </w:r>
          </w:p>
        </w:tc>
        <w:tc>
          <w:tcPr>
            <w:tcW w:w="1417"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981"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8%</w:t>
            </w:r>
          </w:p>
        </w:tc>
        <w:tc>
          <w:tcPr>
            <w:tcW w:w="1107" w:type="dxa"/>
            <w:vAlign w:val="center"/>
          </w:tcPr>
          <w:p w:rsidR="00B72E88" w:rsidRPr="009E2877" w:rsidRDefault="00B72E88" w:rsidP="00B272B6">
            <w:pPr>
              <w:spacing w:after="0"/>
              <w:jc w:val="center"/>
              <w:rPr>
                <w:rFonts w:eastAsiaTheme="minorEastAsia"/>
                <w:color w:val="000000"/>
                <w:lang w:eastAsia="zh-CN"/>
              </w:rPr>
            </w:pPr>
            <w:r>
              <w:rPr>
                <w:rFonts w:eastAsiaTheme="minorEastAsia" w:hint="eastAsia"/>
                <w:color w:val="000000"/>
                <w:lang w:eastAsia="zh-CN"/>
              </w:rPr>
              <w:t>0</w:t>
            </w:r>
            <w:r>
              <w:rPr>
                <w:rFonts w:eastAsiaTheme="minorEastAsia"/>
                <w:color w:val="000000"/>
                <w:lang w:eastAsia="zh-CN"/>
              </w:rPr>
              <w:t>.89</w:t>
            </w:r>
          </w:p>
        </w:tc>
        <w:tc>
          <w:tcPr>
            <w:tcW w:w="1385" w:type="dxa"/>
            <w:vAlign w:val="center"/>
          </w:tcPr>
          <w:p w:rsidR="00B72E88" w:rsidRPr="003506BF" w:rsidRDefault="00B72E88" w:rsidP="00B272B6">
            <w:pPr>
              <w:spacing w:after="0"/>
              <w:jc w:val="center"/>
              <w:rPr>
                <w:rFonts w:eastAsiaTheme="minorEastAsia"/>
                <w:color w:val="000000"/>
                <w:lang w:eastAsia="zh-CN"/>
              </w:rPr>
            </w:pPr>
            <w:r w:rsidRPr="003506BF">
              <w:rPr>
                <w:rFonts w:eastAsiaTheme="minorEastAsia" w:hint="eastAsia"/>
                <w:color w:val="000000"/>
                <w:lang w:eastAsia="zh-CN"/>
              </w:rPr>
              <w:t>1</w:t>
            </w:r>
          </w:p>
        </w:tc>
        <w:tc>
          <w:tcPr>
            <w:tcW w:w="1225" w:type="dxa"/>
            <w:vAlign w:val="center"/>
          </w:tcPr>
          <w:p w:rsidR="00B72E88" w:rsidRPr="00084310" w:rsidRDefault="00B72E88" w:rsidP="00B272B6">
            <w:pPr>
              <w:spacing w:after="0"/>
              <w:jc w:val="center"/>
              <w:rPr>
                <w:rFonts w:eastAsiaTheme="minorEastAsia"/>
                <w:color w:val="000000"/>
                <w:lang w:eastAsia="zh-CN"/>
              </w:rPr>
            </w:pPr>
            <w:r w:rsidRPr="00084310">
              <w:rPr>
                <w:rFonts w:eastAsiaTheme="minorEastAsia" w:hint="eastAsia"/>
                <w:color w:val="000000"/>
                <w:lang w:eastAsia="zh-CN"/>
              </w:rPr>
              <w:t>0</w:t>
            </w:r>
          </w:p>
        </w:tc>
        <w:tc>
          <w:tcPr>
            <w:tcW w:w="661" w:type="dxa"/>
          </w:tcPr>
          <w:p w:rsidR="00B72E88" w:rsidRPr="009E2877" w:rsidRDefault="00B72E88" w:rsidP="00B272B6">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BF6255" w:rsidTr="00BF6255">
        <w:trPr>
          <w:trHeight w:val="261"/>
          <w:jc w:val="center"/>
        </w:trPr>
        <w:tc>
          <w:tcPr>
            <w:tcW w:w="1273" w:type="dxa"/>
            <w:vAlign w:val="center"/>
          </w:tcPr>
          <w:p w:rsidR="00B72E88" w:rsidRPr="009B787E" w:rsidRDefault="00B72E88" w:rsidP="00B272B6">
            <w:pPr>
              <w:spacing w:after="0"/>
              <w:jc w:val="center"/>
              <w:rPr>
                <w:color w:val="000000"/>
                <w:lang w:eastAsia="zh-CN"/>
              </w:rPr>
            </w:pPr>
            <w:r>
              <w:rPr>
                <w:color w:val="000000"/>
                <w:lang w:eastAsia="zh-CN"/>
              </w:rPr>
              <w:t>8</w:t>
            </w:r>
          </w:p>
        </w:tc>
        <w:tc>
          <w:tcPr>
            <w:tcW w:w="1089" w:type="dxa"/>
          </w:tcPr>
          <w:p w:rsidR="00B72E88" w:rsidRDefault="00BF6255" w:rsidP="00B272B6">
            <w:pPr>
              <w:spacing w:after="0"/>
              <w:jc w:val="center"/>
              <w:rPr>
                <w:rFonts w:eastAsiaTheme="minorEastAsia"/>
                <w:color w:val="000000"/>
                <w:lang w:eastAsia="zh-CN"/>
              </w:rPr>
            </w:pPr>
            <w:r>
              <w:rPr>
                <w:rFonts w:eastAsiaTheme="minorEastAsia" w:hint="eastAsia"/>
                <w:color w:val="000000"/>
                <w:lang w:eastAsia="zh-CN"/>
              </w:rPr>
              <w:t>7</w:t>
            </w:r>
          </w:p>
        </w:tc>
        <w:tc>
          <w:tcPr>
            <w:tcW w:w="1319"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 xml:space="preserve">00% </w:t>
            </w:r>
          </w:p>
        </w:tc>
        <w:tc>
          <w:tcPr>
            <w:tcW w:w="1417"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981"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107" w:type="dxa"/>
            <w:vAlign w:val="center"/>
          </w:tcPr>
          <w:p w:rsidR="00B72E88" w:rsidRPr="009E2877"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B72E88" w:rsidRPr="003506BF" w:rsidRDefault="00B72E88" w:rsidP="00B272B6">
            <w:pPr>
              <w:spacing w:after="0"/>
              <w:jc w:val="center"/>
              <w:rPr>
                <w:rFonts w:eastAsiaTheme="minorEastAsia"/>
                <w:color w:val="000000"/>
                <w:lang w:eastAsia="zh-CN"/>
              </w:rPr>
            </w:pPr>
            <w:r w:rsidRPr="003506BF">
              <w:rPr>
                <w:rFonts w:eastAsiaTheme="minorEastAsia" w:hint="eastAsia"/>
                <w:color w:val="000000"/>
                <w:lang w:eastAsia="zh-CN"/>
              </w:rPr>
              <w:t>1</w:t>
            </w:r>
          </w:p>
        </w:tc>
        <w:tc>
          <w:tcPr>
            <w:tcW w:w="1225" w:type="dxa"/>
            <w:vAlign w:val="center"/>
          </w:tcPr>
          <w:p w:rsidR="00B72E88" w:rsidRPr="00084310" w:rsidRDefault="00B72E88" w:rsidP="00B272B6">
            <w:pPr>
              <w:spacing w:after="0"/>
              <w:jc w:val="center"/>
              <w:rPr>
                <w:rFonts w:eastAsiaTheme="minorEastAsia"/>
                <w:color w:val="000000"/>
                <w:lang w:eastAsia="zh-CN"/>
              </w:rPr>
            </w:pPr>
            <w:r w:rsidRPr="00084310">
              <w:rPr>
                <w:rFonts w:eastAsiaTheme="minorEastAsia" w:hint="eastAsia"/>
                <w:color w:val="000000"/>
                <w:lang w:eastAsia="zh-CN"/>
              </w:rPr>
              <w:t>0</w:t>
            </w:r>
          </w:p>
        </w:tc>
        <w:tc>
          <w:tcPr>
            <w:tcW w:w="661" w:type="dxa"/>
          </w:tcPr>
          <w:p w:rsidR="00B72E88" w:rsidRPr="009E2877" w:rsidRDefault="00B72E88" w:rsidP="00B272B6">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BF6255" w:rsidTr="00BF6255">
        <w:trPr>
          <w:trHeight w:val="261"/>
          <w:jc w:val="center"/>
        </w:trPr>
        <w:tc>
          <w:tcPr>
            <w:tcW w:w="1273" w:type="dxa"/>
            <w:vAlign w:val="center"/>
          </w:tcPr>
          <w:p w:rsidR="00B72E88" w:rsidRPr="0065212B" w:rsidRDefault="00B72E88" w:rsidP="00B272B6">
            <w:pPr>
              <w:spacing w:after="0"/>
              <w:jc w:val="center"/>
              <w:rPr>
                <w:rFonts w:eastAsiaTheme="minorEastAsia"/>
                <w:color w:val="000000"/>
                <w:lang w:eastAsia="zh-CN"/>
              </w:rPr>
            </w:pPr>
            <w:r>
              <w:rPr>
                <w:rFonts w:eastAsiaTheme="minorEastAsia" w:hint="eastAsia"/>
                <w:color w:val="000000"/>
                <w:lang w:eastAsia="zh-CN"/>
              </w:rPr>
              <w:t>9</w:t>
            </w:r>
          </w:p>
        </w:tc>
        <w:tc>
          <w:tcPr>
            <w:tcW w:w="1089" w:type="dxa"/>
          </w:tcPr>
          <w:p w:rsidR="00B72E88" w:rsidRDefault="00BF6255" w:rsidP="00B272B6">
            <w:pPr>
              <w:spacing w:after="0"/>
              <w:jc w:val="center"/>
              <w:rPr>
                <w:rFonts w:eastAsiaTheme="minorEastAsia"/>
                <w:color w:val="000000"/>
                <w:lang w:eastAsia="zh-CN"/>
              </w:rPr>
            </w:pPr>
            <w:r>
              <w:rPr>
                <w:rFonts w:eastAsiaTheme="minorEastAsia" w:hint="eastAsia"/>
                <w:color w:val="000000"/>
                <w:lang w:eastAsia="zh-CN"/>
              </w:rPr>
              <w:t>7</w:t>
            </w:r>
          </w:p>
        </w:tc>
        <w:tc>
          <w:tcPr>
            <w:tcW w:w="1319"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7</w:t>
            </w:r>
            <w:r>
              <w:rPr>
                <w:rFonts w:eastAsiaTheme="minorEastAsia"/>
                <w:color w:val="000000"/>
                <w:lang w:eastAsia="zh-CN"/>
              </w:rPr>
              <w:t xml:space="preserve">4% </w:t>
            </w:r>
          </w:p>
        </w:tc>
        <w:tc>
          <w:tcPr>
            <w:tcW w:w="1417"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6%</w:t>
            </w:r>
          </w:p>
        </w:tc>
        <w:tc>
          <w:tcPr>
            <w:tcW w:w="981"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107" w:type="dxa"/>
            <w:vAlign w:val="center"/>
          </w:tcPr>
          <w:p w:rsidR="00B72E88" w:rsidRPr="009E2877"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B72E88" w:rsidRPr="003506BF" w:rsidRDefault="00B72E88" w:rsidP="00B272B6">
            <w:pPr>
              <w:spacing w:after="0"/>
              <w:jc w:val="center"/>
              <w:rPr>
                <w:rFonts w:eastAsiaTheme="minorEastAsia"/>
                <w:color w:val="000000"/>
                <w:lang w:eastAsia="zh-CN"/>
              </w:rPr>
            </w:pPr>
            <w:r w:rsidRPr="00533407">
              <w:rPr>
                <w:rFonts w:eastAsiaTheme="minorEastAsia"/>
                <w:color w:val="000000"/>
                <w:lang w:eastAsia="zh-CN"/>
              </w:rPr>
              <w:t>0.58</w:t>
            </w:r>
          </w:p>
        </w:tc>
        <w:tc>
          <w:tcPr>
            <w:tcW w:w="1225" w:type="dxa"/>
            <w:vAlign w:val="center"/>
          </w:tcPr>
          <w:p w:rsidR="00B72E88" w:rsidRPr="00084310" w:rsidRDefault="00B72E88" w:rsidP="00B272B6">
            <w:pPr>
              <w:spacing w:after="0"/>
              <w:jc w:val="center"/>
              <w:rPr>
                <w:rFonts w:eastAsiaTheme="minorEastAsia"/>
                <w:color w:val="000000"/>
                <w:lang w:eastAsia="zh-CN"/>
              </w:rPr>
            </w:pPr>
            <w:r w:rsidRPr="00084310">
              <w:rPr>
                <w:rFonts w:eastAsiaTheme="minorEastAsia" w:hint="eastAsia"/>
                <w:color w:val="000000"/>
                <w:lang w:eastAsia="zh-CN"/>
              </w:rPr>
              <w:t>0</w:t>
            </w:r>
          </w:p>
        </w:tc>
        <w:tc>
          <w:tcPr>
            <w:tcW w:w="661" w:type="dxa"/>
          </w:tcPr>
          <w:p w:rsidR="00B72E88" w:rsidRPr="009E2877" w:rsidRDefault="00B72E88" w:rsidP="00B272B6">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BF6255" w:rsidTr="00BF6255">
        <w:trPr>
          <w:trHeight w:val="261"/>
          <w:jc w:val="center"/>
        </w:trPr>
        <w:tc>
          <w:tcPr>
            <w:tcW w:w="1273" w:type="dxa"/>
            <w:vAlign w:val="center"/>
          </w:tcPr>
          <w:p w:rsidR="00B72E88" w:rsidRPr="0065212B" w:rsidRDefault="00B72E88" w:rsidP="00B272B6">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0</w:t>
            </w:r>
          </w:p>
        </w:tc>
        <w:tc>
          <w:tcPr>
            <w:tcW w:w="1089" w:type="dxa"/>
          </w:tcPr>
          <w:p w:rsidR="00B72E88" w:rsidRDefault="00BF6255" w:rsidP="00B272B6">
            <w:pPr>
              <w:spacing w:after="0"/>
              <w:jc w:val="center"/>
              <w:rPr>
                <w:rFonts w:eastAsiaTheme="minorEastAsia"/>
                <w:color w:val="000000"/>
                <w:lang w:eastAsia="zh-CN"/>
              </w:rPr>
            </w:pPr>
            <w:r>
              <w:rPr>
                <w:rFonts w:eastAsiaTheme="minorEastAsia" w:hint="eastAsia"/>
                <w:color w:val="000000"/>
                <w:lang w:eastAsia="zh-CN"/>
              </w:rPr>
              <w:t>8</w:t>
            </w:r>
          </w:p>
        </w:tc>
        <w:tc>
          <w:tcPr>
            <w:tcW w:w="1319"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9</w:t>
            </w:r>
            <w:r>
              <w:rPr>
                <w:rFonts w:eastAsiaTheme="minorEastAsia"/>
                <w:color w:val="000000"/>
                <w:lang w:eastAsia="zh-CN"/>
              </w:rPr>
              <w:t>5%</w:t>
            </w:r>
          </w:p>
        </w:tc>
        <w:tc>
          <w:tcPr>
            <w:tcW w:w="1417"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w:t>
            </w:r>
          </w:p>
        </w:tc>
        <w:tc>
          <w:tcPr>
            <w:tcW w:w="981"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3</w:t>
            </w:r>
            <w:r>
              <w:rPr>
                <w:rFonts w:eastAsiaTheme="minorEastAsia"/>
                <w:color w:val="000000"/>
                <w:lang w:eastAsia="zh-CN"/>
              </w:rPr>
              <w:t>%</w:t>
            </w:r>
          </w:p>
        </w:tc>
        <w:tc>
          <w:tcPr>
            <w:tcW w:w="1107" w:type="dxa"/>
            <w:vAlign w:val="center"/>
          </w:tcPr>
          <w:p w:rsidR="00B72E88" w:rsidRPr="00533407"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B72E88" w:rsidRPr="003506BF" w:rsidRDefault="00B72E88" w:rsidP="00B272B6">
            <w:pPr>
              <w:spacing w:after="0"/>
              <w:jc w:val="center"/>
              <w:rPr>
                <w:rFonts w:eastAsiaTheme="minorEastAsia"/>
                <w:color w:val="000000"/>
                <w:lang w:eastAsia="zh-CN"/>
              </w:rPr>
            </w:pPr>
            <w:r w:rsidRPr="003506BF">
              <w:rPr>
                <w:rFonts w:eastAsiaTheme="minorEastAsia" w:hint="eastAsia"/>
                <w:color w:val="000000"/>
                <w:lang w:eastAsia="zh-CN"/>
              </w:rPr>
              <w:t>1</w:t>
            </w:r>
          </w:p>
        </w:tc>
        <w:tc>
          <w:tcPr>
            <w:tcW w:w="1225" w:type="dxa"/>
            <w:vAlign w:val="center"/>
          </w:tcPr>
          <w:p w:rsidR="00B72E88" w:rsidRPr="00084310" w:rsidRDefault="00B72E88" w:rsidP="00B272B6">
            <w:pPr>
              <w:spacing w:after="0"/>
              <w:jc w:val="center"/>
              <w:rPr>
                <w:rFonts w:eastAsiaTheme="minorEastAsia"/>
                <w:color w:val="000000"/>
                <w:lang w:eastAsia="zh-CN"/>
              </w:rPr>
            </w:pPr>
            <w:r w:rsidRPr="00084310">
              <w:rPr>
                <w:rFonts w:eastAsiaTheme="minorEastAsia" w:hint="eastAsia"/>
                <w:color w:val="000000"/>
                <w:lang w:eastAsia="zh-CN"/>
              </w:rPr>
              <w:t>0</w:t>
            </w:r>
          </w:p>
        </w:tc>
        <w:tc>
          <w:tcPr>
            <w:tcW w:w="661" w:type="dxa"/>
          </w:tcPr>
          <w:p w:rsidR="00B72E88" w:rsidRPr="00533407" w:rsidRDefault="00B72E88" w:rsidP="00B272B6">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BF6255" w:rsidTr="00BF6255">
        <w:trPr>
          <w:trHeight w:val="261"/>
          <w:jc w:val="center"/>
        </w:trPr>
        <w:tc>
          <w:tcPr>
            <w:tcW w:w="1273" w:type="dxa"/>
            <w:vAlign w:val="center"/>
          </w:tcPr>
          <w:p w:rsidR="00B72E88" w:rsidRPr="0065212B" w:rsidRDefault="00B72E88" w:rsidP="00B272B6">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1</w:t>
            </w:r>
          </w:p>
        </w:tc>
        <w:tc>
          <w:tcPr>
            <w:tcW w:w="1089" w:type="dxa"/>
          </w:tcPr>
          <w:p w:rsidR="00B72E88" w:rsidRDefault="00BF6255" w:rsidP="00B272B6">
            <w:pPr>
              <w:spacing w:after="0"/>
              <w:jc w:val="center"/>
              <w:rPr>
                <w:rFonts w:eastAsiaTheme="minorEastAsia"/>
                <w:color w:val="000000"/>
                <w:lang w:eastAsia="zh-CN"/>
              </w:rPr>
            </w:pPr>
            <w:r>
              <w:rPr>
                <w:rFonts w:eastAsiaTheme="minorEastAsia" w:hint="eastAsia"/>
                <w:color w:val="000000"/>
                <w:lang w:eastAsia="zh-CN"/>
              </w:rPr>
              <w:t>9</w:t>
            </w:r>
          </w:p>
        </w:tc>
        <w:tc>
          <w:tcPr>
            <w:tcW w:w="1319"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00%</w:t>
            </w:r>
          </w:p>
        </w:tc>
        <w:tc>
          <w:tcPr>
            <w:tcW w:w="1417"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981"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107" w:type="dxa"/>
            <w:vAlign w:val="center"/>
          </w:tcPr>
          <w:p w:rsidR="00B72E88" w:rsidRPr="00533407" w:rsidRDefault="00B72E88" w:rsidP="00B272B6">
            <w:pPr>
              <w:spacing w:after="0"/>
              <w:jc w:val="center"/>
              <w:rPr>
                <w:rFonts w:eastAsiaTheme="minorEastAsia"/>
                <w:color w:val="000000"/>
                <w:lang w:eastAsia="zh-CN"/>
              </w:rPr>
            </w:pPr>
            <w:r>
              <w:rPr>
                <w:rFonts w:eastAsiaTheme="minorEastAsia" w:hint="eastAsia"/>
                <w:color w:val="000000"/>
                <w:lang w:eastAsia="zh-CN"/>
              </w:rPr>
              <w:t>0</w:t>
            </w:r>
            <w:r>
              <w:rPr>
                <w:rFonts w:eastAsiaTheme="minorEastAsia"/>
                <w:color w:val="000000"/>
                <w:lang w:eastAsia="zh-CN"/>
              </w:rPr>
              <w:t>.32</w:t>
            </w:r>
          </w:p>
        </w:tc>
        <w:tc>
          <w:tcPr>
            <w:tcW w:w="1385" w:type="dxa"/>
            <w:vAlign w:val="center"/>
          </w:tcPr>
          <w:p w:rsidR="00B72E88" w:rsidRPr="003506BF" w:rsidRDefault="00B72E88" w:rsidP="00B272B6">
            <w:pPr>
              <w:spacing w:after="0"/>
              <w:jc w:val="center"/>
              <w:rPr>
                <w:rFonts w:eastAsiaTheme="minorEastAsia"/>
                <w:color w:val="000000"/>
                <w:lang w:eastAsia="zh-CN"/>
              </w:rPr>
            </w:pPr>
            <w:r w:rsidRPr="003506BF">
              <w:rPr>
                <w:rFonts w:eastAsiaTheme="minorEastAsia" w:hint="eastAsia"/>
                <w:color w:val="000000"/>
                <w:lang w:eastAsia="zh-CN"/>
              </w:rPr>
              <w:t>1</w:t>
            </w:r>
          </w:p>
        </w:tc>
        <w:tc>
          <w:tcPr>
            <w:tcW w:w="1225" w:type="dxa"/>
            <w:vAlign w:val="center"/>
          </w:tcPr>
          <w:p w:rsidR="00B72E88" w:rsidRPr="00084310" w:rsidRDefault="00B72E88" w:rsidP="00B272B6">
            <w:pPr>
              <w:spacing w:after="0"/>
              <w:jc w:val="center"/>
              <w:rPr>
                <w:rFonts w:eastAsiaTheme="minorEastAsia"/>
                <w:color w:val="000000"/>
                <w:lang w:eastAsia="zh-CN"/>
              </w:rPr>
            </w:pPr>
            <w:r w:rsidRPr="00084310">
              <w:rPr>
                <w:rFonts w:eastAsiaTheme="minorEastAsia" w:hint="eastAsia"/>
                <w:color w:val="000000"/>
                <w:lang w:eastAsia="zh-CN"/>
              </w:rPr>
              <w:t>0</w:t>
            </w:r>
          </w:p>
        </w:tc>
        <w:tc>
          <w:tcPr>
            <w:tcW w:w="661" w:type="dxa"/>
          </w:tcPr>
          <w:p w:rsidR="00B72E88" w:rsidRPr="002403B3" w:rsidRDefault="00B72E88" w:rsidP="00B272B6">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BF6255" w:rsidTr="00BF6255">
        <w:trPr>
          <w:trHeight w:val="261"/>
          <w:jc w:val="center"/>
        </w:trPr>
        <w:tc>
          <w:tcPr>
            <w:tcW w:w="1273" w:type="dxa"/>
            <w:vAlign w:val="center"/>
          </w:tcPr>
          <w:p w:rsidR="00B72E88" w:rsidRPr="0065212B" w:rsidRDefault="00B72E88" w:rsidP="00B272B6">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2</w:t>
            </w:r>
          </w:p>
        </w:tc>
        <w:tc>
          <w:tcPr>
            <w:tcW w:w="1089" w:type="dxa"/>
          </w:tcPr>
          <w:p w:rsidR="00B72E88" w:rsidRDefault="00BF6255" w:rsidP="00B272B6">
            <w:pPr>
              <w:spacing w:after="0"/>
              <w:jc w:val="center"/>
              <w:rPr>
                <w:rFonts w:eastAsiaTheme="minorEastAsia"/>
                <w:color w:val="000000"/>
                <w:lang w:eastAsia="zh-CN"/>
              </w:rPr>
            </w:pPr>
            <w:r>
              <w:rPr>
                <w:rFonts w:eastAsiaTheme="minorEastAsia" w:hint="eastAsia"/>
                <w:color w:val="000000"/>
                <w:lang w:eastAsia="zh-CN"/>
              </w:rPr>
              <w:t>9</w:t>
            </w:r>
          </w:p>
        </w:tc>
        <w:tc>
          <w:tcPr>
            <w:tcW w:w="1319"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9</w:t>
            </w:r>
            <w:r>
              <w:rPr>
                <w:rFonts w:eastAsiaTheme="minorEastAsia"/>
                <w:color w:val="000000"/>
                <w:lang w:eastAsia="zh-CN"/>
              </w:rPr>
              <w:t>6%</w:t>
            </w:r>
          </w:p>
        </w:tc>
        <w:tc>
          <w:tcPr>
            <w:tcW w:w="1417"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w:t>
            </w:r>
          </w:p>
        </w:tc>
        <w:tc>
          <w:tcPr>
            <w:tcW w:w="981"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107" w:type="dxa"/>
            <w:vAlign w:val="center"/>
          </w:tcPr>
          <w:p w:rsidR="00B72E88" w:rsidRPr="002403B3"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B72E88" w:rsidRPr="003506BF" w:rsidRDefault="00B72E88" w:rsidP="00B272B6">
            <w:pPr>
              <w:spacing w:after="0"/>
              <w:jc w:val="center"/>
              <w:rPr>
                <w:rFonts w:eastAsiaTheme="minorEastAsia"/>
                <w:color w:val="000000"/>
                <w:lang w:eastAsia="zh-CN"/>
              </w:rPr>
            </w:pPr>
            <w:r w:rsidRPr="003506BF">
              <w:rPr>
                <w:rFonts w:eastAsiaTheme="minorEastAsia" w:hint="eastAsia"/>
                <w:color w:val="000000"/>
                <w:lang w:eastAsia="zh-CN"/>
              </w:rPr>
              <w:t>1</w:t>
            </w:r>
          </w:p>
        </w:tc>
        <w:tc>
          <w:tcPr>
            <w:tcW w:w="1225" w:type="dxa"/>
            <w:vAlign w:val="center"/>
          </w:tcPr>
          <w:p w:rsidR="00B72E88" w:rsidRPr="00084310" w:rsidRDefault="00B72E88" w:rsidP="00B272B6">
            <w:pPr>
              <w:spacing w:after="0"/>
              <w:jc w:val="center"/>
              <w:rPr>
                <w:rFonts w:eastAsiaTheme="minorEastAsia"/>
                <w:color w:val="000000"/>
                <w:lang w:eastAsia="zh-CN"/>
              </w:rPr>
            </w:pPr>
            <w:r w:rsidRPr="00084310">
              <w:rPr>
                <w:rFonts w:eastAsiaTheme="minorEastAsia" w:hint="eastAsia"/>
                <w:color w:val="000000"/>
                <w:lang w:eastAsia="zh-CN"/>
              </w:rPr>
              <w:t>0</w:t>
            </w:r>
          </w:p>
        </w:tc>
        <w:tc>
          <w:tcPr>
            <w:tcW w:w="661" w:type="dxa"/>
          </w:tcPr>
          <w:p w:rsidR="00B72E88" w:rsidRPr="002403B3" w:rsidRDefault="00B72E88" w:rsidP="00B272B6">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BF6255" w:rsidTr="00BF6255">
        <w:trPr>
          <w:trHeight w:val="261"/>
          <w:jc w:val="center"/>
        </w:trPr>
        <w:tc>
          <w:tcPr>
            <w:tcW w:w="1273" w:type="dxa"/>
            <w:vAlign w:val="center"/>
          </w:tcPr>
          <w:p w:rsidR="00B72E88" w:rsidRPr="0065212B" w:rsidRDefault="00B72E88" w:rsidP="00B272B6">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3</w:t>
            </w:r>
          </w:p>
        </w:tc>
        <w:tc>
          <w:tcPr>
            <w:tcW w:w="1089" w:type="dxa"/>
          </w:tcPr>
          <w:p w:rsidR="00B72E88" w:rsidRDefault="00BF6255" w:rsidP="00B272B6">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0</w:t>
            </w:r>
          </w:p>
        </w:tc>
        <w:tc>
          <w:tcPr>
            <w:tcW w:w="1319"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00%</w:t>
            </w:r>
          </w:p>
        </w:tc>
        <w:tc>
          <w:tcPr>
            <w:tcW w:w="1417"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981" w:type="dxa"/>
            <w:vAlign w:val="center"/>
          </w:tcPr>
          <w:p w:rsidR="00B72E88" w:rsidRPr="00576BDC"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107" w:type="dxa"/>
            <w:vAlign w:val="center"/>
          </w:tcPr>
          <w:p w:rsidR="00B72E88" w:rsidRPr="002403B3"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B72E88" w:rsidRPr="003506BF" w:rsidRDefault="00B72E88" w:rsidP="00B272B6">
            <w:pPr>
              <w:spacing w:after="0"/>
              <w:jc w:val="center"/>
              <w:rPr>
                <w:rFonts w:eastAsiaTheme="minorEastAsia"/>
                <w:color w:val="000000"/>
                <w:lang w:eastAsia="zh-CN"/>
              </w:rPr>
            </w:pPr>
            <w:r w:rsidRPr="003506BF">
              <w:rPr>
                <w:rFonts w:eastAsiaTheme="minorEastAsia" w:hint="eastAsia"/>
                <w:color w:val="000000"/>
                <w:lang w:eastAsia="zh-CN"/>
              </w:rPr>
              <w:t>1</w:t>
            </w:r>
          </w:p>
        </w:tc>
        <w:tc>
          <w:tcPr>
            <w:tcW w:w="1225" w:type="dxa"/>
            <w:vAlign w:val="center"/>
          </w:tcPr>
          <w:p w:rsidR="00B72E88" w:rsidRPr="00084310" w:rsidRDefault="00B72E88" w:rsidP="00B272B6">
            <w:pPr>
              <w:spacing w:after="0"/>
              <w:jc w:val="center"/>
              <w:rPr>
                <w:rFonts w:eastAsiaTheme="minorEastAsia"/>
                <w:color w:val="000000"/>
                <w:lang w:eastAsia="zh-CN"/>
              </w:rPr>
            </w:pPr>
            <w:r w:rsidRPr="00084310">
              <w:rPr>
                <w:rFonts w:eastAsiaTheme="minorEastAsia" w:hint="eastAsia"/>
                <w:color w:val="000000"/>
                <w:lang w:eastAsia="zh-CN"/>
              </w:rPr>
              <w:t>0</w:t>
            </w:r>
          </w:p>
        </w:tc>
        <w:tc>
          <w:tcPr>
            <w:tcW w:w="661" w:type="dxa"/>
          </w:tcPr>
          <w:p w:rsidR="00B72E88" w:rsidRPr="002403B3" w:rsidRDefault="00B72E88" w:rsidP="00B272B6">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BF6255" w:rsidTr="00BF6255">
        <w:trPr>
          <w:trHeight w:val="261"/>
          <w:jc w:val="center"/>
        </w:trPr>
        <w:tc>
          <w:tcPr>
            <w:tcW w:w="1273" w:type="dxa"/>
            <w:vAlign w:val="center"/>
          </w:tcPr>
          <w:p w:rsidR="00B72E88" w:rsidRPr="0065212B" w:rsidRDefault="00B72E88" w:rsidP="00B272B6">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4</w:t>
            </w:r>
          </w:p>
        </w:tc>
        <w:tc>
          <w:tcPr>
            <w:tcW w:w="1089" w:type="dxa"/>
          </w:tcPr>
          <w:p w:rsidR="00B72E88" w:rsidRDefault="00BF6255" w:rsidP="00B272B6">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0</w:t>
            </w:r>
          </w:p>
        </w:tc>
        <w:tc>
          <w:tcPr>
            <w:tcW w:w="1319" w:type="dxa"/>
            <w:vAlign w:val="center"/>
          </w:tcPr>
          <w:p w:rsidR="00B72E88" w:rsidRPr="00772273" w:rsidRDefault="00B72E88" w:rsidP="00B272B6">
            <w:pPr>
              <w:spacing w:after="0"/>
              <w:jc w:val="center"/>
              <w:rPr>
                <w:rFonts w:eastAsiaTheme="minorEastAsia"/>
                <w:color w:val="000000"/>
                <w:lang w:eastAsia="zh-CN"/>
              </w:rPr>
            </w:pPr>
            <w:r>
              <w:rPr>
                <w:rFonts w:eastAsiaTheme="minorEastAsia" w:hint="eastAsia"/>
                <w:color w:val="000000"/>
                <w:lang w:eastAsia="zh-CN"/>
              </w:rPr>
              <w:t>9</w:t>
            </w:r>
            <w:r>
              <w:rPr>
                <w:rFonts w:eastAsiaTheme="minorEastAsia"/>
                <w:color w:val="000000"/>
                <w:lang w:eastAsia="zh-CN"/>
              </w:rPr>
              <w:t xml:space="preserve">9% </w:t>
            </w:r>
          </w:p>
        </w:tc>
        <w:tc>
          <w:tcPr>
            <w:tcW w:w="1417" w:type="dxa"/>
            <w:vAlign w:val="center"/>
          </w:tcPr>
          <w:p w:rsidR="00B72E88" w:rsidRPr="00772273" w:rsidRDefault="00B72E88" w:rsidP="00B272B6">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w:t>
            </w:r>
          </w:p>
        </w:tc>
        <w:tc>
          <w:tcPr>
            <w:tcW w:w="981" w:type="dxa"/>
            <w:vAlign w:val="center"/>
          </w:tcPr>
          <w:p w:rsidR="00B72E88" w:rsidRPr="00772273"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107" w:type="dxa"/>
            <w:vAlign w:val="center"/>
          </w:tcPr>
          <w:p w:rsidR="00B72E88" w:rsidRPr="002403B3"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B72E88" w:rsidRPr="003506BF" w:rsidRDefault="00B72E88" w:rsidP="00B272B6">
            <w:pPr>
              <w:spacing w:after="0"/>
              <w:jc w:val="center"/>
              <w:rPr>
                <w:rFonts w:eastAsiaTheme="minorEastAsia"/>
                <w:color w:val="000000"/>
                <w:lang w:eastAsia="zh-CN"/>
              </w:rPr>
            </w:pPr>
            <w:r w:rsidRPr="003506BF">
              <w:rPr>
                <w:rFonts w:eastAsiaTheme="minorEastAsia" w:hint="eastAsia"/>
                <w:color w:val="000000"/>
                <w:lang w:eastAsia="zh-CN"/>
              </w:rPr>
              <w:t>1</w:t>
            </w:r>
          </w:p>
        </w:tc>
        <w:tc>
          <w:tcPr>
            <w:tcW w:w="1225" w:type="dxa"/>
            <w:vAlign w:val="center"/>
          </w:tcPr>
          <w:p w:rsidR="00B72E88" w:rsidRPr="00084310" w:rsidRDefault="00B72E88" w:rsidP="00B272B6">
            <w:pPr>
              <w:spacing w:after="0"/>
              <w:jc w:val="center"/>
              <w:rPr>
                <w:rFonts w:eastAsiaTheme="minorEastAsia"/>
                <w:color w:val="000000"/>
                <w:lang w:eastAsia="zh-CN"/>
              </w:rPr>
            </w:pPr>
            <w:r w:rsidRPr="00084310">
              <w:rPr>
                <w:rFonts w:eastAsiaTheme="minorEastAsia" w:hint="eastAsia"/>
                <w:color w:val="000000"/>
                <w:lang w:eastAsia="zh-CN"/>
              </w:rPr>
              <w:t>0</w:t>
            </w:r>
          </w:p>
        </w:tc>
        <w:tc>
          <w:tcPr>
            <w:tcW w:w="661" w:type="dxa"/>
          </w:tcPr>
          <w:p w:rsidR="00B72E88" w:rsidRPr="002403B3" w:rsidRDefault="00B72E88" w:rsidP="00B272B6">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BF6255" w:rsidTr="00BF6255">
        <w:trPr>
          <w:trHeight w:val="261"/>
          <w:jc w:val="center"/>
        </w:trPr>
        <w:tc>
          <w:tcPr>
            <w:tcW w:w="1273" w:type="dxa"/>
            <w:vAlign w:val="center"/>
          </w:tcPr>
          <w:p w:rsidR="00B72E88" w:rsidRDefault="00B72E88" w:rsidP="00B272B6">
            <w:pPr>
              <w:spacing w:after="0"/>
              <w:jc w:val="center"/>
              <w:rPr>
                <w:rFonts w:eastAsiaTheme="minorEastAsia"/>
                <w:color w:val="000000"/>
                <w:lang w:eastAsia="zh-CN"/>
              </w:rPr>
            </w:pPr>
            <w:r>
              <w:rPr>
                <w:rFonts w:eastAsiaTheme="minorEastAsia" w:hint="eastAsia"/>
                <w:color w:val="000000"/>
                <w:lang w:eastAsia="zh-CN"/>
              </w:rPr>
              <w:t>15</w:t>
            </w:r>
          </w:p>
        </w:tc>
        <w:tc>
          <w:tcPr>
            <w:tcW w:w="1089" w:type="dxa"/>
          </w:tcPr>
          <w:p w:rsidR="00B72E88" w:rsidRDefault="00BF6255" w:rsidP="00B272B6">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1</w:t>
            </w:r>
          </w:p>
        </w:tc>
        <w:tc>
          <w:tcPr>
            <w:tcW w:w="1319" w:type="dxa"/>
            <w:vAlign w:val="center"/>
          </w:tcPr>
          <w:p w:rsidR="00B72E88" w:rsidRPr="00772273" w:rsidRDefault="00B72E88" w:rsidP="00B272B6">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00%</w:t>
            </w:r>
          </w:p>
        </w:tc>
        <w:tc>
          <w:tcPr>
            <w:tcW w:w="1417" w:type="dxa"/>
            <w:vAlign w:val="center"/>
          </w:tcPr>
          <w:p w:rsidR="00B72E88" w:rsidRPr="00772273"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981" w:type="dxa"/>
            <w:vAlign w:val="center"/>
          </w:tcPr>
          <w:p w:rsidR="00B72E88" w:rsidRPr="00772273"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107" w:type="dxa"/>
            <w:vAlign w:val="center"/>
          </w:tcPr>
          <w:p w:rsidR="00B72E88" w:rsidRPr="00084310" w:rsidRDefault="00B72E88" w:rsidP="00B272B6">
            <w:pPr>
              <w:spacing w:after="0"/>
              <w:jc w:val="center"/>
              <w:rPr>
                <w:rFonts w:eastAsiaTheme="minorEastAsia"/>
                <w:color w:val="000000"/>
                <w:lang w:eastAsia="zh-CN"/>
              </w:rPr>
            </w:pPr>
            <w:r>
              <w:rPr>
                <w:rFonts w:eastAsiaTheme="minorEastAsia" w:hint="eastAsia"/>
                <w:color w:val="000000"/>
                <w:lang w:eastAsia="zh-CN"/>
              </w:rPr>
              <w:t>0</w:t>
            </w:r>
            <w:r>
              <w:rPr>
                <w:rFonts w:eastAsiaTheme="minorEastAsia"/>
                <w:color w:val="000000"/>
                <w:lang w:eastAsia="zh-CN"/>
              </w:rPr>
              <w:t>.01</w:t>
            </w:r>
          </w:p>
        </w:tc>
        <w:tc>
          <w:tcPr>
            <w:tcW w:w="1385" w:type="dxa"/>
            <w:vAlign w:val="center"/>
          </w:tcPr>
          <w:p w:rsidR="00B72E88" w:rsidRPr="003506BF" w:rsidRDefault="00B72E88" w:rsidP="00B272B6">
            <w:pPr>
              <w:spacing w:after="0"/>
              <w:jc w:val="center"/>
              <w:rPr>
                <w:rFonts w:eastAsiaTheme="minorEastAsia"/>
                <w:color w:val="000000"/>
                <w:lang w:eastAsia="zh-CN"/>
              </w:rPr>
            </w:pPr>
            <w:r w:rsidRPr="003506BF">
              <w:rPr>
                <w:rFonts w:eastAsiaTheme="minorEastAsia" w:hint="eastAsia"/>
                <w:color w:val="000000"/>
                <w:lang w:eastAsia="zh-CN"/>
              </w:rPr>
              <w:t>1</w:t>
            </w:r>
          </w:p>
        </w:tc>
        <w:tc>
          <w:tcPr>
            <w:tcW w:w="1225" w:type="dxa"/>
            <w:vAlign w:val="center"/>
          </w:tcPr>
          <w:p w:rsidR="00B72E88" w:rsidRPr="00084310" w:rsidRDefault="00B72E88" w:rsidP="00B272B6">
            <w:pPr>
              <w:spacing w:after="0"/>
              <w:jc w:val="center"/>
              <w:rPr>
                <w:rFonts w:eastAsiaTheme="minorEastAsia"/>
                <w:color w:val="000000"/>
                <w:lang w:eastAsia="zh-CN"/>
              </w:rPr>
            </w:pPr>
            <w:r w:rsidRPr="00084310">
              <w:rPr>
                <w:rFonts w:eastAsiaTheme="minorEastAsia" w:hint="eastAsia"/>
                <w:color w:val="000000"/>
                <w:lang w:eastAsia="zh-CN"/>
              </w:rPr>
              <w:t>0</w:t>
            </w:r>
          </w:p>
        </w:tc>
        <w:tc>
          <w:tcPr>
            <w:tcW w:w="661" w:type="dxa"/>
          </w:tcPr>
          <w:p w:rsidR="00B72E88" w:rsidRPr="00084310" w:rsidRDefault="00B72E88" w:rsidP="00B272B6">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BF6255" w:rsidTr="00BF6255">
        <w:trPr>
          <w:trHeight w:val="261"/>
          <w:jc w:val="center"/>
        </w:trPr>
        <w:tc>
          <w:tcPr>
            <w:tcW w:w="1273" w:type="dxa"/>
            <w:vAlign w:val="center"/>
          </w:tcPr>
          <w:p w:rsidR="00B72E88" w:rsidRDefault="00B72E88" w:rsidP="00B272B6">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6</w:t>
            </w:r>
          </w:p>
        </w:tc>
        <w:tc>
          <w:tcPr>
            <w:tcW w:w="1089" w:type="dxa"/>
          </w:tcPr>
          <w:p w:rsidR="00B72E88" w:rsidRDefault="00BF6255" w:rsidP="00B272B6">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1</w:t>
            </w:r>
          </w:p>
        </w:tc>
        <w:tc>
          <w:tcPr>
            <w:tcW w:w="1319" w:type="dxa"/>
            <w:vAlign w:val="center"/>
          </w:tcPr>
          <w:p w:rsidR="00B72E88" w:rsidRPr="00772273" w:rsidRDefault="00B72E88" w:rsidP="00B272B6">
            <w:pPr>
              <w:spacing w:after="0"/>
              <w:jc w:val="center"/>
              <w:rPr>
                <w:rFonts w:eastAsiaTheme="minorEastAsia"/>
                <w:color w:val="000000"/>
                <w:lang w:eastAsia="zh-CN"/>
              </w:rPr>
            </w:pPr>
            <w:r>
              <w:rPr>
                <w:rFonts w:eastAsiaTheme="minorEastAsia" w:hint="eastAsia"/>
                <w:color w:val="000000"/>
                <w:lang w:eastAsia="zh-CN"/>
              </w:rPr>
              <w:t>9</w:t>
            </w:r>
            <w:r>
              <w:rPr>
                <w:rFonts w:eastAsiaTheme="minorEastAsia"/>
                <w:color w:val="000000"/>
                <w:lang w:eastAsia="zh-CN"/>
              </w:rPr>
              <w:t>8%</w:t>
            </w:r>
          </w:p>
        </w:tc>
        <w:tc>
          <w:tcPr>
            <w:tcW w:w="1417" w:type="dxa"/>
            <w:vAlign w:val="center"/>
          </w:tcPr>
          <w:p w:rsidR="00B72E88" w:rsidRPr="00772273" w:rsidRDefault="00B72E88" w:rsidP="00B272B6">
            <w:pPr>
              <w:spacing w:after="0"/>
              <w:jc w:val="center"/>
              <w:rPr>
                <w:rFonts w:eastAsiaTheme="minorEastAsia"/>
                <w:color w:val="000000"/>
                <w:lang w:eastAsia="zh-CN"/>
              </w:rPr>
            </w:pPr>
            <w:r>
              <w:rPr>
                <w:rFonts w:eastAsiaTheme="minorEastAsia"/>
                <w:color w:val="000000"/>
                <w:lang w:eastAsia="zh-CN"/>
              </w:rPr>
              <w:t>2%</w:t>
            </w:r>
          </w:p>
        </w:tc>
        <w:tc>
          <w:tcPr>
            <w:tcW w:w="981" w:type="dxa"/>
            <w:vAlign w:val="center"/>
          </w:tcPr>
          <w:p w:rsidR="00B72E88" w:rsidRPr="00772273"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107" w:type="dxa"/>
            <w:vAlign w:val="center"/>
          </w:tcPr>
          <w:p w:rsidR="00B72E88" w:rsidRPr="00084310"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B72E88" w:rsidRPr="003506BF" w:rsidRDefault="00B72E88" w:rsidP="00B272B6">
            <w:pPr>
              <w:spacing w:after="0"/>
              <w:jc w:val="center"/>
              <w:rPr>
                <w:rFonts w:eastAsiaTheme="minorEastAsia"/>
                <w:color w:val="000000"/>
                <w:lang w:eastAsia="zh-CN"/>
              </w:rPr>
            </w:pPr>
            <w:r w:rsidRPr="003506BF">
              <w:rPr>
                <w:rFonts w:eastAsiaTheme="minorEastAsia" w:hint="eastAsia"/>
                <w:color w:val="000000"/>
                <w:lang w:eastAsia="zh-CN"/>
              </w:rPr>
              <w:t>1</w:t>
            </w:r>
          </w:p>
        </w:tc>
        <w:tc>
          <w:tcPr>
            <w:tcW w:w="1225" w:type="dxa"/>
            <w:vAlign w:val="center"/>
          </w:tcPr>
          <w:p w:rsidR="00B72E88" w:rsidRPr="00084310" w:rsidRDefault="00B72E88" w:rsidP="00B272B6">
            <w:pPr>
              <w:spacing w:after="0"/>
              <w:jc w:val="center"/>
              <w:rPr>
                <w:rFonts w:eastAsiaTheme="minorEastAsia"/>
                <w:color w:val="000000"/>
                <w:lang w:eastAsia="zh-CN"/>
              </w:rPr>
            </w:pPr>
            <w:r w:rsidRPr="00084310">
              <w:rPr>
                <w:rFonts w:eastAsiaTheme="minorEastAsia" w:hint="eastAsia"/>
                <w:color w:val="000000"/>
                <w:lang w:eastAsia="zh-CN"/>
              </w:rPr>
              <w:t>0</w:t>
            </w:r>
          </w:p>
        </w:tc>
        <w:tc>
          <w:tcPr>
            <w:tcW w:w="661" w:type="dxa"/>
          </w:tcPr>
          <w:p w:rsidR="00B72E88" w:rsidRPr="00084310" w:rsidRDefault="00B72E88" w:rsidP="00B272B6">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BF6255" w:rsidTr="00BF6255">
        <w:trPr>
          <w:trHeight w:val="261"/>
          <w:jc w:val="center"/>
        </w:trPr>
        <w:tc>
          <w:tcPr>
            <w:tcW w:w="1273" w:type="dxa"/>
            <w:vAlign w:val="center"/>
          </w:tcPr>
          <w:p w:rsidR="00B72E88" w:rsidRDefault="00B72E88" w:rsidP="00B272B6">
            <w:pPr>
              <w:spacing w:after="0"/>
              <w:jc w:val="center"/>
              <w:rPr>
                <w:rFonts w:eastAsiaTheme="minorEastAsia"/>
                <w:color w:val="000000"/>
                <w:lang w:eastAsia="zh-CN"/>
              </w:rPr>
            </w:pPr>
            <w:bookmarkStart w:id="11" w:name="_Hlk70493249"/>
            <w:r>
              <w:rPr>
                <w:rFonts w:eastAsiaTheme="minorEastAsia" w:hint="eastAsia"/>
                <w:color w:val="000000"/>
                <w:lang w:eastAsia="zh-CN"/>
              </w:rPr>
              <w:t>1</w:t>
            </w:r>
            <w:r>
              <w:rPr>
                <w:rFonts w:eastAsiaTheme="minorEastAsia"/>
                <w:color w:val="000000"/>
                <w:lang w:eastAsia="zh-CN"/>
              </w:rPr>
              <w:t>7</w:t>
            </w:r>
          </w:p>
        </w:tc>
        <w:tc>
          <w:tcPr>
            <w:tcW w:w="1089" w:type="dxa"/>
          </w:tcPr>
          <w:p w:rsidR="00B72E88" w:rsidRDefault="00BF6255" w:rsidP="00B272B6">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2</w:t>
            </w:r>
          </w:p>
        </w:tc>
        <w:tc>
          <w:tcPr>
            <w:tcW w:w="1319" w:type="dxa"/>
            <w:vAlign w:val="center"/>
          </w:tcPr>
          <w:p w:rsidR="00B72E88" w:rsidRPr="00772273" w:rsidRDefault="00B72E88" w:rsidP="00B272B6">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00%</w:t>
            </w:r>
          </w:p>
        </w:tc>
        <w:tc>
          <w:tcPr>
            <w:tcW w:w="1417" w:type="dxa"/>
            <w:vAlign w:val="center"/>
          </w:tcPr>
          <w:p w:rsidR="00B72E88" w:rsidRPr="00533407"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981" w:type="dxa"/>
            <w:vAlign w:val="center"/>
          </w:tcPr>
          <w:p w:rsidR="00B72E88" w:rsidRPr="00533407"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107" w:type="dxa"/>
            <w:vAlign w:val="center"/>
          </w:tcPr>
          <w:p w:rsidR="00B72E88" w:rsidRPr="00084310"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B72E88" w:rsidRPr="003506BF" w:rsidRDefault="00B72E88" w:rsidP="00B272B6">
            <w:pPr>
              <w:spacing w:after="0"/>
              <w:jc w:val="center"/>
              <w:rPr>
                <w:rFonts w:eastAsiaTheme="minorEastAsia"/>
                <w:color w:val="000000"/>
                <w:lang w:eastAsia="zh-CN"/>
              </w:rPr>
            </w:pPr>
            <w:r w:rsidRPr="003506BF">
              <w:rPr>
                <w:rFonts w:eastAsiaTheme="minorEastAsia" w:hint="eastAsia"/>
                <w:color w:val="000000"/>
                <w:lang w:eastAsia="zh-CN"/>
              </w:rPr>
              <w:t>1</w:t>
            </w:r>
          </w:p>
        </w:tc>
        <w:tc>
          <w:tcPr>
            <w:tcW w:w="1225" w:type="dxa"/>
            <w:vAlign w:val="center"/>
          </w:tcPr>
          <w:p w:rsidR="00B72E88" w:rsidRPr="00084310" w:rsidRDefault="00B72E88" w:rsidP="00B272B6">
            <w:pPr>
              <w:spacing w:after="0"/>
              <w:jc w:val="center"/>
              <w:rPr>
                <w:rFonts w:eastAsiaTheme="minorEastAsia"/>
                <w:color w:val="000000"/>
                <w:lang w:eastAsia="zh-CN"/>
              </w:rPr>
            </w:pPr>
            <w:r w:rsidRPr="00084310">
              <w:rPr>
                <w:rFonts w:eastAsiaTheme="minorEastAsia" w:hint="eastAsia"/>
                <w:color w:val="000000"/>
                <w:lang w:eastAsia="zh-CN"/>
              </w:rPr>
              <w:t>0</w:t>
            </w:r>
          </w:p>
        </w:tc>
        <w:tc>
          <w:tcPr>
            <w:tcW w:w="661" w:type="dxa"/>
          </w:tcPr>
          <w:p w:rsidR="00B72E88" w:rsidRPr="00084310" w:rsidRDefault="00B72E88" w:rsidP="00B272B6">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BF6255" w:rsidTr="00BF6255">
        <w:trPr>
          <w:trHeight w:val="261"/>
          <w:jc w:val="center"/>
        </w:trPr>
        <w:tc>
          <w:tcPr>
            <w:tcW w:w="1273" w:type="dxa"/>
            <w:vAlign w:val="center"/>
          </w:tcPr>
          <w:p w:rsidR="00B72E88" w:rsidRDefault="00B72E88" w:rsidP="00B272B6">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8</w:t>
            </w:r>
          </w:p>
        </w:tc>
        <w:tc>
          <w:tcPr>
            <w:tcW w:w="1089" w:type="dxa"/>
          </w:tcPr>
          <w:p w:rsidR="00B72E88" w:rsidRDefault="00BF6255" w:rsidP="00B272B6">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2</w:t>
            </w:r>
          </w:p>
        </w:tc>
        <w:tc>
          <w:tcPr>
            <w:tcW w:w="1319" w:type="dxa"/>
            <w:vAlign w:val="center"/>
          </w:tcPr>
          <w:p w:rsidR="00B72E88" w:rsidRPr="00772273" w:rsidRDefault="00B72E88" w:rsidP="00B272B6">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00%</w:t>
            </w:r>
          </w:p>
        </w:tc>
        <w:tc>
          <w:tcPr>
            <w:tcW w:w="1417" w:type="dxa"/>
            <w:vAlign w:val="center"/>
          </w:tcPr>
          <w:p w:rsidR="00B72E88" w:rsidRPr="00533407"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981" w:type="dxa"/>
            <w:vAlign w:val="center"/>
          </w:tcPr>
          <w:p w:rsidR="00B72E88" w:rsidRPr="00533407"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107" w:type="dxa"/>
            <w:vAlign w:val="center"/>
          </w:tcPr>
          <w:p w:rsidR="00B72E88" w:rsidRPr="003506BF" w:rsidRDefault="00B72E88" w:rsidP="00B272B6">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B72E88" w:rsidRPr="003506BF" w:rsidRDefault="00B72E88" w:rsidP="00B272B6">
            <w:pPr>
              <w:spacing w:after="0"/>
              <w:jc w:val="center"/>
              <w:rPr>
                <w:rFonts w:eastAsiaTheme="minorEastAsia"/>
                <w:color w:val="000000"/>
                <w:lang w:eastAsia="zh-CN"/>
              </w:rPr>
            </w:pPr>
            <w:r w:rsidRPr="003506BF">
              <w:rPr>
                <w:rFonts w:eastAsiaTheme="minorEastAsia" w:hint="eastAsia"/>
                <w:color w:val="000000"/>
                <w:lang w:eastAsia="zh-CN"/>
              </w:rPr>
              <w:t>1</w:t>
            </w:r>
          </w:p>
        </w:tc>
        <w:tc>
          <w:tcPr>
            <w:tcW w:w="1225" w:type="dxa"/>
            <w:vAlign w:val="center"/>
          </w:tcPr>
          <w:p w:rsidR="00B72E88" w:rsidRPr="003506BF" w:rsidRDefault="00B72E88" w:rsidP="00B272B6">
            <w:pPr>
              <w:spacing w:after="0"/>
              <w:jc w:val="center"/>
              <w:rPr>
                <w:rFonts w:ascii="宋体" w:eastAsiaTheme="minorEastAsia" w:hAnsi="宋体"/>
                <w:color w:val="000000"/>
                <w:lang w:eastAsia="zh-CN"/>
              </w:rPr>
            </w:pPr>
            <w:r>
              <w:rPr>
                <w:rFonts w:ascii="宋体" w:eastAsiaTheme="minorEastAsia" w:hAnsi="宋体" w:hint="eastAsia"/>
                <w:color w:val="000000"/>
                <w:lang w:eastAsia="zh-CN"/>
              </w:rPr>
              <w:t>0</w:t>
            </w:r>
          </w:p>
        </w:tc>
        <w:tc>
          <w:tcPr>
            <w:tcW w:w="661" w:type="dxa"/>
          </w:tcPr>
          <w:p w:rsidR="00B72E88" w:rsidRPr="00084310" w:rsidRDefault="00B72E88" w:rsidP="00B272B6">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bookmarkEnd w:id="11"/>
      <w:tr w:rsidR="00BF6255" w:rsidTr="00BF6255">
        <w:trPr>
          <w:trHeight w:val="261"/>
          <w:jc w:val="center"/>
        </w:trPr>
        <w:tc>
          <w:tcPr>
            <w:tcW w:w="1273" w:type="dxa"/>
            <w:vAlign w:val="center"/>
          </w:tcPr>
          <w:p w:rsidR="00B72E88" w:rsidRDefault="00B72E88" w:rsidP="00772273">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9</w:t>
            </w:r>
          </w:p>
        </w:tc>
        <w:tc>
          <w:tcPr>
            <w:tcW w:w="1089" w:type="dxa"/>
          </w:tcPr>
          <w:p w:rsidR="00B72E88" w:rsidRDefault="00BF6255" w:rsidP="00772273">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3</w:t>
            </w:r>
          </w:p>
        </w:tc>
        <w:tc>
          <w:tcPr>
            <w:tcW w:w="1319" w:type="dxa"/>
            <w:vAlign w:val="center"/>
          </w:tcPr>
          <w:p w:rsidR="00B72E88" w:rsidRPr="00772273" w:rsidRDefault="00B72E88" w:rsidP="00772273">
            <w:pPr>
              <w:spacing w:after="0"/>
              <w:jc w:val="center"/>
              <w:rPr>
                <w:rFonts w:eastAsiaTheme="minorEastAsia"/>
                <w:color w:val="000000"/>
                <w:lang w:eastAsia="zh-CN"/>
              </w:rPr>
            </w:pPr>
            <w:r>
              <w:rPr>
                <w:rFonts w:eastAsiaTheme="minorEastAsia"/>
                <w:color w:val="000000"/>
                <w:lang w:eastAsia="zh-CN"/>
              </w:rPr>
              <w:t>100%</w:t>
            </w:r>
          </w:p>
        </w:tc>
        <w:tc>
          <w:tcPr>
            <w:tcW w:w="1417" w:type="dxa"/>
            <w:vAlign w:val="center"/>
          </w:tcPr>
          <w:p w:rsidR="00B72E88" w:rsidRPr="00533407" w:rsidRDefault="00B72E88" w:rsidP="00772273">
            <w:pPr>
              <w:spacing w:after="0"/>
              <w:jc w:val="center"/>
              <w:rPr>
                <w:rFonts w:eastAsiaTheme="minorEastAsia"/>
                <w:color w:val="000000"/>
                <w:lang w:eastAsia="zh-CN"/>
              </w:rPr>
            </w:pPr>
            <w:r>
              <w:rPr>
                <w:rFonts w:eastAsiaTheme="minorEastAsia" w:hint="eastAsia"/>
                <w:color w:val="000000"/>
                <w:lang w:eastAsia="zh-CN"/>
              </w:rPr>
              <w:t>0</w:t>
            </w:r>
          </w:p>
        </w:tc>
        <w:tc>
          <w:tcPr>
            <w:tcW w:w="981" w:type="dxa"/>
            <w:vAlign w:val="center"/>
          </w:tcPr>
          <w:p w:rsidR="00B72E88" w:rsidRPr="00533407" w:rsidRDefault="00B72E88" w:rsidP="00772273">
            <w:pPr>
              <w:spacing w:after="0"/>
              <w:jc w:val="center"/>
              <w:rPr>
                <w:rFonts w:eastAsiaTheme="minorEastAsia"/>
                <w:color w:val="000000"/>
                <w:lang w:eastAsia="zh-CN"/>
              </w:rPr>
            </w:pPr>
            <w:r>
              <w:rPr>
                <w:rFonts w:eastAsiaTheme="minorEastAsia" w:hint="eastAsia"/>
                <w:color w:val="000000"/>
                <w:lang w:eastAsia="zh-CN"/>
              </w:rPr>
              <w:t>0</w:t>
            </w:r>
          </w:p>
        </w:tc>
        <w:tc>
          <w:tcPr>
            <w:tcW w:w="1107" w:type="dxa"/>
            <w:vAlign w:val="center"/>
          </w:tcPr>
          <w:p w:rsidR="00B72E88" w:rsidRPr="003506BF" w:rsidRDefault="00B72E88" w:rsidP="00772273">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B72E88" w:rsidRPr="003506BF" w:rsidRDefault="00B72E88" w:rsidP="00772273">
            <w:pPr>
              <w:spacing w:after="0"/>
              <w:jc w:val="center"/>
              <w:rPr>
                <w:rFonts w:eastAsiaTheme="minorEastAsia"/>
                <w:color w:val="000000"/>
                <w:lang w:eastAsia="zh-CN"/>
              </w:rPr>
            </w:pPr>
            <w:r w:rsidRPr="003506BF">
              <w:rPr>
                <w:rFonts w:eastAsiaTheme="minorEastAsia" w:hint="eastAsia"/>
                <w:color w:val="000000"/>
                <w:lang w:eastAsia="zh-CN"/>
              </w:rPr>
              <w:t>1</w:t>
            </w:r>
          </w:p>
        </w:tc>
        <w:tc>
          <w:tcPr>
            <w:tcW w:w="1225" w:type="dxa"/>
            <w:vAlign w:val="center"/>
          </w:tcPr>
          <w:p w:rsidR="00B72E88" w:rsidRPr="003506BF" w:rsidRDefault="00B72E88" w:rsidP="00772273">
            <w:pPr>
              <w:spacing w:after="0"/>
              <w:jc w:val="center"/>
              <w:rPr>
                <w:rFonts w:ascii="宋体" w:eastAsiaTheme="minorEastAsia" w:hAnsi="宋体"/>
                <w:color w:val="000000"/>
                <w:lang w:eastAsia="zh-CN"/>
              </w:rPr>
            </w:pPr>
            <w:r>
              <w:rPr>
                <w:rFonts w:ascii="宋体" w:eastAsiaTheme="minorEastAsia" w:hAnsi="宋体" w:hint="eastAsia"/>
                <w:color w:val="000000"/>
                <w:lang w:eastAsia="zh-CN"/>
              </w:rPr>
              <w:t>0</w:t>
            </w:r>
          </w:p>
        </w:tc>
        <w:tc>
          <w:tcPr>
            <w:tcW w:w="661" w:type="dxa"/>
          </w:tcPr>
          <w:p w:rsidR="00B72E88" w:rsidRPr="00084310" w:rsidRDefault="00B72E88" w:rsidP="00772273">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BF6255" w:rsidTr="00BF6255">
        <w:trPr>
          <w:trHeight w:val="261"/>
          <w:jc w:val="center"/>
        </w:trPr>
        <w:tc>
          <w:tcPr>
            <w:tcW w:w="1273" w:type="dxa"/>
            <w:vAlign w:val="center"/>
          </w:tcPr>
          <w:p w:rsidR="00B72E88" w:rsidRDefault="00B72E88" w:rsidP="00772273">
            <w:pPr>
              <w:spacing w:after="0"/>
              <w:jc w:val="center"/>
              <w:rPr>
                <w:rFonts w:eastAsiaTheme="minorEastAsia"/>
                <w:color w:val="000000"/>
                <w:lang w:eastAsia="zh-CN"/>
              </w:rPr>
            </w:pPr>
            <w:r>
              <w:rPr>
                <w:rFonts w:eastAsiaTheme="minorEastAsia"/>
                <w:color w:val="000000"/>
                <w:lang w:eastAsia="zh-CN"/>
              </w:rPr>
              <w:t>20</w:t>
            </w:r>
          </w:p>
        </w:tc>
        <w:tc>
          <w:tcPr>
            <w:tcW w:w="1089" w:type="dxa"/>
          </w:tcPr>
          <w:p w:rsidR="00B72E88" w:rsidRDefault="00BF6255" w:rsidP="00772273">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3</w:t>
            </w:r>
          </w:p>
        </w:tc>
        <w:tc>
          <w:tcPr>
            <w:tcW w:w="1319" w:type="dxa"/>
            <w:vAlign w:val="center"/>
          </w:tcPr>
          <w:p w:rsidR="00B72E88" w:rsidRPr="00772273" w:rsidRDefault="00B72E88" w:rsidP="00772273">
            <w:pPr>
              <w:spacing w:after="0"/>
              <w:jc w:val="center"/>
              <w:rPr>
                <w:rFonts w:eastAsiaTheme="minorEastAsia"/>
                <w:color w:val="000000"/>
                <w:lang w:eastAsia="zh-CN"/>
              </w:rPr>
            </w:pPr>
            <w:r>
              <w:rPr>
                <w:rFonts w:eastAsiaTheme="minorEastAsia"/>
                <w:color w:val="000000"/>
                <w:lang w:eastAsia="zh-CN"/>
              </w:rPr>
              <w:t>100%</w:t>
            </w:r>
          </w:p>
        </w:tc>
        <w:tc>
          <w:tcPr>
            <w:tcW w:w="1417" w:type="dxa"/>
            <w:vAlign w:val="center"/>
          </w:tcPr>
          <w:p w:rsidR="00B72E88" w:rsidRPr="00533407" w:rsidRDefault="00B72E88" w:rsidP="00772273">
            <w:pPr>
              <w:spacing w:after="0"/>
              <w:jc w:val="center"/>
              <w:rPr>
                <w:rFonts w:eastAsiaTheme="minorEastAsia"/>
                <w:color w:val="000000"/>
                <w:lang w:eastAsia="zh-CN"/>
              </w:rPr>
            </w:pPr>
            <w:r>
              <w:rPr>
                <w:rFonts w:eastAsiaTheme="minorEastAsia" w:hint="eastAsia"/>
                <w:color w:val="000000"/>
                <w:lang w:eastAsia="zh-CN"/>
              </w:rPr>
              <w:t>0</w:t>
            </w:r>
          </w:p>
        </w:tc>
        <w:tc>
          <w:tcPr>
            <w:tcW w:w="981" w:type="dxa"/>
            <w:vAlign w:val="center"/>
          </w:tcPr>
          <w:p w:rsidR="00B72E88" w:rsidRPr="00533407" w:rsidRDefault="00B72E88" w:rsidP="00772273">
            <w:pPr>
              <w:spacing w:after="0"/>
              <w:jc w:val="center"/>
              <w:rPr>
                <w:rFonts w:eastAsiaTheme="minorEastAsia"/>
                <w:color w:val="000000"/>
                <w:lang w:eastAsia="zh-CN"/>
              </w:rPr>
            </w:pPr>
            <w:r>
              <w:rPr>
                <w:rFonts w:eastAsiaTheme="minorEastAsia" w:hint="eastAsia"/>
                <w:color w:val="000000"/>
                <w:lang w:eastAsia="zh-CN"/>
              </w:rPr>
              <w:t>0</w:t>
            </w:r>
          </w:p>
        </w:tc>
        <w:tc>
          <w:tcPr>
            <w:tcW w:w="1107" w:type="dxa"/>
            <w:vAlign w:val="center"/>
          </w:tcPr>
          <w:p w:rsidR="00B72E88" w:rsidRPr="003506BF" w:rsidRDefault="00B72E88" w:rsidP="00772273">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B72E88" w:rsidRPr="003506BF" w:rsidRDefault="00B72E88" w:rsidP="00772273">
            <w:pPr>
              <w:spacing w:after="0"/>
              <w:jc w:val="center"/>
              <w:rPr>
                <w:rFonts w:ascii="宋体" w:eastAsiaTheme="minorEastAsia" w:hAnsi="宋体"/>
                <w:color w:val="000000"/>
                <w:lang w:eastAsia="zh-CN"/>
              </w:rPr>
            </w:pPr>
            <w:r>
              <w:rPr>
                <w:rFonts w:ascii="宋体" w:eastAsiaTheme="minorEastAsia" w:hAnsi="宋体" w:hint="eastAsia"/>
                <w:color w:val="000000"/>
                <w:lang w:eastAsia="zh-CN"/>
              </w:rPr>
              <w:t>1</w:t>
            </w:r>
          </w:p>
        </w:tc>
        <w:tc>
          <w:tcPr>
            <w:tcW w:w="1225" w:type="dxa"/>
            <w:vAlign w:val="center"/>
          </w:tcPr>
          <w:p w:rsidR="00B72E88" w:rsidRPr="003506BF" w:rsidRDefault="00B72E88" w:rsidP="00772273">
            <w:pPr>
              <w:spacing w:after="0"/>
              <w:jc w:val="center"/>
              <w:rPr>
                <w:rFonts w:ascii="宋体" w:eastAsiaTheme="minorEastAsia" w:hAnsi="宋体"/>
                <w:color w:val="000000"/>
                <w:lang w:eastAsia="zh-CN"/>
              </w:rPr>
            </w:pPr>
            <w:r>
              <w:rPr>
                <w:rFonts w:ascii="宋体" w:eastAsiaTheme="minorEastAsia" w:hAnsi="宋体" w:hint="eastAsia"/>
                <w:color w:val="000000"/>
                <w:lang w:eastAsia="zh-CN"/>
              </w:rPr>
              <w:t>0</w:t>
            </w:r>
          </w:p>
        </w:tc>
        <w:tc>
          <w:tcPr>
            <w:tcW w:w="661" w:type="dxa"/>
          </w:tcPr>
          <w:p w:rsidR="00B72E88" w:rsidRPr="00084310" w:rsidRDefault="00B72E88" w:rsidP="00772273">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bookmarkEnd w:id="9"/>
    </w:tbl>
    <w:p w:rsidR="0065212B" w:rsidRDefault="0065212B" w:rsidP="009631E3">
      <w:pPr>
        <w:rPr>
          <w:rFonts w:eastAsiaTheme="minorEastAsia" w:cs="Times New Roman"/>
          <w:bCs/>
          <w:lang w:eastAsia="zh-CN"/>
        </w:rPr>
      </w:pPr>
    </w:p>
    <w:p w:rsidR="00FE051A" w:rsidRPr="0065212B" w:rsidRDefault="00FE051A" w:rsidP="00FE051A">
      <w:pPr>
        <w:jc w:val="center"/>
        <w:rPr>
          <w:rFonts w:eastAsiaTheme="minorEastAsia" w:cs="Times New Roman"/>
          <w:b/>
          <w:bCs/>
          <w:lang w:eastAsia="zh-CN"/>
        </w:rPr>
      </w:pPr>
      <w:r w:rsidRPr="0065212B">
        <w:rPr>
          <w:rFonts w:eastAsiaTheme="minorEastAsia" w:cs="Times New Roman"/>
          <w:b/>
          <w:bCs/>
          <w:lang w:eastAsia="zh-CN"/>
        </w:rPr>
        <w:t xml:space="preserve">Table </w:t>
      </w:r>
      <w:r w:rsidR="00E36A78">
        <w:rPr>
          <w:rFonts w:eastAsiaTheme="minorEastAsia" w:cs="Times New Roman"/>
          <w:b/>
          <w:bCs/>
          <w:lang w:eastAsia="zh-CN"/>
        </w:rPr>
        <w:t>3</w:t>
      </w:r>
      <w:r w:rsidRPr="0065212B">
        <w:rPr>
          <w:rFonts w:eastAsiaTheme="minorEastAsia" w:cs="Times New Roman"/>
          <w:b/>
          <w:bCs/>
          <w:lang w:eastAsia="zh-CN"/>
        </w:rPr>
        <w:t xml:space="preserve"> Simulation results for NR-U CQI reporting</w:t>
      </w:r>
      <w:r>
        <w:rPr>
          <w:rFonts w:eastAsiaTheme="minorEastAsia" w:cs="Times New Roman"/>
          <w:b/>
          <w:bCs/>
          <w:lang w:eastAsia="zh-CN"/>
        </w:rPr>
        <w:t xml:space="preserve"> (Using CQI 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3"/>
        <w:gridCol w:w="1089"/>
        <w:gridCol w:w="1319"/>
        <w:gridCol w:w="1417"/>
        <w:gridCol w:w="981"/>
        <w:gridCol w:w="1107"/>
        <w:gridCol w:w="1385"/>
        <w:gridCol w:w="1225"/>
        <w:gridCol w:w="661"/>
      </w:tblGrid>
      <w:tr w:rsidR="00FE051A" w:rsidTr="00352AB1">
        <w:trPr>
          <w:trHeight w:val="250"/>
          <w:jc w:val="center"/>
        </w:trPr>
        <w:tc>
          <w:tcPr>
            <w:tcW w:w="1273" w:type="dxa"/>
            <w:vMerge w:val="restart"/>
            <w:shd w:val="clear" w:color="auto" w:fill="FBD4B4"/>
            <w:vAlign w:val="center"/>
          </w:tcPr>
          <w:p w:rsidR="00FE051A" w:rsidRPr="00C36011" w:rsidRDefault="00FE051A" w:rsidP="00352AB1">
            <w:pPr>
              <w:jc w:val="center"/>
              <w:rPr>
                <w:lang w:eastAsia="zh-CN"/>
              </w:rPr>
            </w:pPr>
            <w:r w:rsidRPr="00034A0E">
              <w:rPr>
                <w:rFonts w:hint="eastAsia"/>
                <w:lang w:eastAsia="zh-CN"/>
              </w:rPr>
              <w:t>SNR</w:t>
            </w:r>
            <w:r>
              <w:rPr>
                <w:rFonts w:hint="eastAsia"/>
                <w:lang w:eastAsia="zh-CN"/>
              </w:rPr>
              <w:t xml:space="preserve"> (dB)</w:t>
            </w:r>
          </w:p>
        </w:tc>
        <w:tc>
          <w:tcPr>
            <w:tcW w:w="1089" w:type="dxa"/>
            <w:vMerge w:val="restart"/>
            <w:shd w:val="clear" w:color="auto" w:fill="FBD4B4"/>
          </w:tcPr>
          <w:p w:rsidR="00FE051A" w:rsidRPr="00B72E88" w:rsidRDefault="00FE051A" w:rsidP="00352AB1">
            <w:pPr>
              <w:spacing w:after="0"/>
              <w:jc w:val="center"/>
              <w:rPr>
                <w:rFonts w:eastAsiaTheme="minorEastAsia"/>
                <w:lang w:eastAsia="zh-CN"/>
              </w:rPr>
            </w:pPr>
            <w:r>
              <w:rPr>
                <w:rFonts w:eastAsiaTheme="minorEastAsia"/>
                <w:lang w:eastAsia="zh-CN"/>
              </w:rPr>
              <w:t>Median CQI index</w:t>
            </w:r>
          </w:p>
        </w:tc>
        <w:tc>
          <w:tcPr>
            <w:tcW w:w="3717" w:type="dxa"/>
            <w:gridSpan w:val="3"/>
            <w:shd w:val="clear" w:color="auto" w:fill="FBD4B4"/>
            <w:vAlign w:val="center"/>
          </w:tcPr>
          <w:p w:rsidR="00FE051A" w:rsidRPr="00034A0E" w:rsidRDefault="00FE051A" w:rsidP="00352AB1">
            <w:pPr>
              <w:spacing w:after="0"/>
              <w:jc w:val="center"/>
              <w:rPr>
                <w:lang w:eastAsia="zh-CN"/>
              </w:rPr>
            </w:pPr>
            <w:r>
              <w:rPr>
                <w:rFonts w:hint="eastAsia"/>
                <w:lang w:eastAsia="zh-CN"/>
              </w:rPr>
              <w:t>Distribution of reported CQI</w:t>
            </w:r>
          </w:p>
        </w:tc>
        <w:tc>
          <w:tcPr>
            <w:tcW w:w="3717" w:type="dxa"/>
            <w:gridSpan w:val="3"/>
            <w:shd w:val="clear" w:color="auto" w:fill="FBD4B4"/>
            <w:vAlign w:val="center"/>
          </w:tcPr>
          <w:p w:rsidR="00FE051A" w:rsidRPr="00034A0E" w:rsidRDefault="00FE051A" w:rsidP="00352AB1">
            <w:pPr>
              <w:spacing w:after="0"/>
              <w:jc w:val="center"/>
              <w:rPr>
                <w:lang w:eastAsia="zh-CN"/>
              </w:rPr>
            </w:pPr>
            <w:r>
              <w:rPr>
                <w:rFonts w:hint="eastAsia"/>
                <w:lang w:eastAsia="zh-CN"/>
              </w:rPr>
              <w:t>BLER</w:t>
            </w:r>
          </w:p>
        </w:tc>
        <w:tc>
          <w:tcPr>
            <w:tcW w:w="661" w:type="dxa"/>
            <w:vMerge w:val="restart"/>
            <w:shd w:val="clear" w:color="auto" w:fill="FBD4B4"/>
          </w:tcPr>
          <w:p w:rsidR="00FE051A" w:rsidRDefault="00FE051A" w:rsidP="00352AB1">
            <w:pPr>
              <w:spacing w:after="0"/>
              <w:jc w:val="center"/>
              <w:rPr>
                <w:lang w:eastAsia="zh-CN"/>
              </w:rPr>
            </w:pPr>
            <w:r>
              <w:rPr>
                <w:rFonts w:hint="eastAsia"/>
                <w:lang w:eastAsia="zh-CN"/>
              </w:rPr>
              <w:t>Pass?</w:t>
            </w:r>
          </w:p>
        </w:tc>
      </w:tr>
      <w:tr w:rsidR="00FE051A" w:rsidTr="00352AB1">
        <w:trPr>
          <w:trHeight w:val="250"/>
          <w:jc w:val="center"/>
        </w:trPr>
        <w:tc>
          <w:tcPr>
            <w:tcW w:w="1273" w:type="dxa"/>
            <w:vMerge/>
            <w:shd w:val="clear" w:color="auto" w:fill="FBD4B4"/>
            <w:vAlign w:val="center"/>
          </w:tcPr>
          <w:p w:rsidR="00FE051A" w:rsidRPr="00034A0E" w:rsidRDefault="00FE051A" w:rsidP="00352AB1">
            <w:pPr>
              <w:spacing w:after="0"/>
              <w:jc w:val="center"/>
              <w:rPr>
                <w:lang w:eastAsia="zh-CN"/>
              </w:rPr>
            </w:pPr>
          </w:p>
        </w:tc>
        <w:tc>
          <w:tcPr>
            <w:tcW w:w="1089" w:type="dxa"/>
            <w:vMerge/>
            <w:shd w:val="clear" w:color="auto" w:fill="FBD4B4"/>
          </w:tcPr>
          <w:p w:rsidR="00FE051A" w:rsidRDefault="00FE051A" w:rsidP="00352AB1">
            <w:pPr>
              <w:spacing w:after="0"/>
              <w:jc w:val="center"/>
              <w:rPr>
                <w:lang w:eastAsia="zh-CN"/>
              </w:rPr>
            </w:pPr>
          </w:p>
        </w:tc>
        <w:tc>
          <w:tcPr>
            <w:tcW w:w="1319" w:type="dxa"/>
            <w:shd w:val="clear" w:color="auto" w:fill="FBD4B4"/>
            <w:vAlign w:val="center"/>
          </w:tcPr>
          <w:p w:rsidR="00FE051A" w:rsidRDefault="00FE051A" w:rsidP="00352AB1">
            <w:pPr>
              <w:spacing w:after="0"/>
              <w:jc w:val="center"/>
              <w:rPr>
                <w:lang w:eastAsia="zh-CN"/>
              </w:rPr>
            </w:pPr>
            <w:r>
              <w:rPr>
                <w:rFonts w:hint="eastAsia"/>
                <w:lang w:eastAsia="zh-CN"/>
              </w:rPr>
              <w:t xml:space="preserve">Median </w:t>
            </w:r>
          </w:p>
          <w:p w:rsidR="00FE051A" w:rsidRPr="00034A0E" w:rsidRDefault="00FE051A" w:rsidP="00352AB1">
            <w:pPr>
              <w:spacing w:after="0"/>
              <w:jc w:val="center"/>
              <w:rPr>
                <w:lang w:eastAsia="zh-CN"/>
              </w:rPr>
            </w:pPr>
            <w:r>
              <w:rPr>
                <w:rFonts w:hint="eastAsia"/>
                <w:lang w:eastAsia="zh-CN"/>
              </w:rPr>
              <w:t>CQI</w:t>
            </w:r>
          </w:p>
        </w:tc>
        <w:tc>
          <w:tcPr>
            <w:tcW w:w="1417" w:type="dxa"/>
            <w:shd w:val="clear" w:color="auto" w:fill="FBD4B4"/>
            <w:vAlign w:val="center"/>
          </w:tcPr>
          <w:p w:rsidR="00FE051A" w:rsidRDefault="00FE051A" w:rsidP="00352AB1">
            <w:pPr>
              <w:spacing w:after="0"/>
              <w:jc w:val="center"/>
              <w:rPr>
                <w:lang w:eastAsia="zh-CN"/>
              </w:rPr>
            </w:pPr>
            <w:r>
              <w:rPr>
                <w:rFonts w:hint="eastAsia"/>
                <w:lang w:eastAsia="zh-CN"/>
              </w:rPr>
              <w:t>Median</w:t>
            </w:r>
          </w:p>
          <w:p w:rsidR="00FE051A" w:rsidRPr="00034A0E" w:rsidRDefault="00FE051A" w:rsidP="00352AB1">
            <w:pPr>
              <w:spacing w:after="0"/>
              <w:jc w:val="center"/>
              <w:rPr>
                <w:lang w:eastAsia="zh-CN"/>
              </w:rPr>
            </w:pPr>
            <w:r w:rsidRPr="00034A0E">
              <w:rPr>
                <w:rFonts w:hint="eastAsia"/>
                <w:lang w:eastAsia="zh-CN"/>
              </w:rPr>
              <w:t>CQI+1</w:t>
            </w:r>
          </w:p>
        </w:tc>
        <w:tc>
          <w:tcPr>
            <w:tcW w:w="981" w:type="dxa"/>
            <w:shd w:val="clear" w:color="auto" w:fill="FBD4B4"/>
            <w:vAlign w:val="center"/>
          </w:tcPr>
          <w:p w:rsidR="00FE051A" w:rsidRPr="00034A0E" w:rsidRDefault="00FE051A" w:rsidP="00352AB1">
            <w:pPr>
              <w:spacing w:after="0"/>
              <w:jc w:val="center"/>
              <w:rPr>
                <w:lang w:eastAsia="zh-CN"/>
              </w:rPr>
            </w:pPr>
            <w:r>
              <w:rPr>
                <w:rFonts w:hint="eastAsia"/>
                <w:lang w:eastAsia="zh-CN"/>
              </w:rPr>
              <w:t>Median</w:t>
            </w:r>
            <w:r w:rsidRPr="00034A0E">
              <w:rPr>
                <w:rFonts w:hint="eastAsia"/>
                <w:lang w:eastAsia="zh-CN"/>
              </w:rPr>
              <w:t xml:space="preserve"> CQI-1</w:t>
            </w:r>
          </w:p>
        </w:tc>
        <w:tc>
          <w:tcPr>
            <w:tcW w:w="1107" w:type="dxa"/>
            <w:shd w:val="clear" w:color="auto" w:fill="FBD4B4"/>
            <w:vAlign w:val="center"/>
          </w:tcPr>
          <w:p w:rsidR="00FE051A" w:rsidRPr="00034A0E" w:rsidRDefault="00FE051A" w:rsidP="00352AB1">
            <w:pPr>
              <w:spacing w:after="0"/>
              <w:jc w:val="center"/>
              <w:rPr>
                <w:lang w:eastAsia="zh-CN"/>
              </w:rPr>
            </w:pPr>
            <w:r>
              <w:rPr>
                <w:rFonts w:hint="eastAsia"/>
                <w:lang w:eastAsia="zh-CN"/>
              </w:rPr>
              <w:t>Median CQI</w:t>
            </w:r>
          </w:p>
        </w:tc>
        <w:tc>
          <w:tcPr>
            <w:tcW w:w="1385" w:type="dxa"/>
            <w:shd w:val="clear" w:color="auto" w:fill="FBD4B4"/>
            <w:vAlign w:val="center"/>
          </w:tcPr>
          <w:p w:rsidR="00FE051A" w:rsidRDefault="00FE051A" w:rsidP="00352AB1">
            <w:pPr>
              <w:spacing w:after="0"/>
              <w:jc w:val="center"/>
              <w:rPr>
                <w:lang w:eastAsia="zh-CN"/>
              </w:rPr>
            </w:pPr>
            <w:r>
              <w:rPr>
                <w:rFonts w:hint="eastAsia"/>
                <w:lang w:eastAsia="zh-CN"/>
              </w:rPr>
              <w:t>Median</w:t>
            </w:r>
          </w:p>
          <w:p w:rsidR="00FE051A" w:rsidRPr="00034A0E" w:rsidRDefault="00FE051A" w:rsidP="00352AB1">
            <w:pPr>
              <w:spacing w:after="0"/>
              <w:jc w:val="center"/>
              <w:rPr>
                <w:lang w:eastAsia="zh-CN"/>
              </w:rPr>
            </w:pPr>
            <w:r w:rsidRPr="00034A0E">
              <w:rPr>
                <w:rFonts w:hint="eastAsia"/>
                <w:lang w:eastAsia="zh-CN"/>
              </w:rPr>
              <w:t>CQI+1</w:t>
            </w:r>
          </w:p>
        </w:tc>
        <w:tc>
          <w:tcPr>
            <w:tcW w:w="1225" w:type="dxa"/>
            <w:shd w:val="clear" w:color="auto" w:fill="FBD4B4"/>
            <w:vAlign w:val="center"/>
          </w:tcPr>
          <w:p w:rsidR="00FE051A" w:rsidRPr="00034A0E" w:rsidRDefault="00FE051A" w:rsidP="00352AB1">
            <w:pPr>
              <w:spacing w:after="0"/>
              <w:jc w:val="center"/>
              <w:rPr>
                <w:lang w:eastAsia="zh-CN"/>
              </w:rPr>
            </w:pPr>
            <w:r>
              <w:rPr>
                <w:rFonts w:hint="eastAsia"/>
                <w:lang w:eastAsia="zh-CN"/>
              </w:rPr>
              <w:t>Median</w:t>
            </w:r>
            <w:r w:rsidRPr="00034A0E">
              <w:rPr>
                <w:rFonts w:hint="eastAsia"/>
                <w:lang w:eastAsia="zh-CN"/>
              </w:rPr>
              <w:t xml:space="preserve"> CQI-1</w:t>
            </w:r>
          </w:p>
        </w:tc>
        <w:tc>
          <w:tcPr>
            <w:tcW w:w="661" w:type="dxa"/>
            <w:vMerge/>
            <w:shd w:val="clear" w:color="auto" w:fill="FBD4B4"/>
          </w:tcPr>
          <w:p w:rsidR="00FE051A" w:rsidRDefault="00FE051A" w:rsidP="00352AB1">
            <w:pPr>
              <w:spacing w:after="0"/>
              <w:ind w:firstLineChars="50" w:firstLine="100"/>
              <w:rPr>
                <w:lang w:eastAsia="zh-CN"/>
              </w:rPr>
            </w:pPr>
          </w:p>
        </w:tc>
      </w:tr>
      <w:tr w:rsidR="00FE051A" w:rsidTr="00352AB1">
        <w:trPr>
          <w:trHeight w:val="250"/>
          <w:jc w:val="center"/>
        </w:trPr>
        <w:tc>
          <w:tcPr>
            <w:tcW w:w="1273" w:type="dxa"/>
            <w:vAlign w:val="center"/>
          </w:tcPr>
          <w:p w:rsidR="00FE051A" w:rsidRPr="009B787E" w:rsidRDefault="00FE051A" w:rsidP="00352AB1">
            <w:pPr>
              <w:spacing w:after="0"/>
              <w:jc w:val="center"/>
              <w:rPr>
                <w:color w:val="000000"/>
                <w:lang w:eastAsia="zh-CN"/>
              </w:rPr>
            </w:pPr>
            <w:r>
              <w:rPr>
                <w:color w:val="000000"/>
                <w:lang w:eastAsia="zh-CN"/>
              </w:rPr>
              <w:t xml:space="preserve">3  </w:t>
            </w:r>
          </w:p>
        </w:tc>
        <w:tc>
          <w:tcPr>
            <w:tcW w:w="1089" w:type="dxa"/>
          </w:tcPr>
          <w:p w:rsidR="00FE051A" w:rsidRDefault="00306093" w:rsidP="00352AB1">
            <w:pPr>
              <w:spacing w:after="0"/>
              <w:jc w:val="center"/>
              <w:rPr>
                <w:rFonts w:eastAsiaTheme="minorEastAsia"/>
                <w:color w:val="000000"/>
                <w:lang w:eastAsia="zh-CN"/>
              </w:rPr>
            </w:pPr>
            <w:r>
              <w:rPr>
                <w:rFonts w:eastAsiaTheme="minorEastAsia" w:hint="eastAsia"/>
                <w:color w:val="000000"/>
                <w:lang w:eastAsia="zh-CN"/>
              </w:rPr>
              <w:t>2</w:t>
            </w:r>
          </w:p>
        </w:tc>
        <w:tc>
          <w:tcPr>
            <w:tcW w:w="1319" w:type="dxa"/>
            <w:vAlign w:val="center"/>
          </w:tcPr>
          <w:p w:rsidR="00FE051A" w:rsidRPr="0065212B" w:rsidRDefault="00306093" w:rsidP="00352AB1">
            <w:pPr>
              <w:spacing w:after="0"/>
              <w:jc w:val="center"/>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2%</w:t>
            </w:r>
          </w:p>
        </w:tc>
        <w:tc>
          <w:tcPr>
            <w:tcW w:w="1417" w:type="dxa"/>
            <w:vAlign w:val="center"/>
          </w:tcPr>
          <w:p w:rsidR="00FE051A" w:rsidRPr="0065212B" w:rsidRDefault="00306093" w:rsidP="00352AB1">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8%</w:t>
            </w:r>
          </w:p>
        </w:tc>
        <w:tc>
          <w:tcPr>
            <w:tcW w:w="981"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0</w:t>
            </w:r>
          </w:p>
        </w:tc>
        <w:tc>
          <w:tcPr>
            <w:tcW w:w="1107" w:type="dxa"/>
            <w:vAlign w:val="center"/>
          </w:tcPr>
          <w:p w:rsidR="00FE051A" w:rsidRPr="00576BDC" w:rsidRDefault="00007C5E" w:rsidP="00352AB1">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FE051A" w:rsidRPr="003506BF" w:rsidRDefault="00007C5E" w:rsidP="00352AB1">
            <w:pPr>
              <w:spacing w:after="0"/>
              <w:jc w:val="center"/>
              <w:rPr>
                <w:rFonts w:eastAsiaTheme="minorEastAsia"/>
                <w:color w:val="000000"/>
                <w:lang w:eastAsia="zh-CN"/>
              </w:rPr>
            </w:pPr>
            <w:r>
              <w:rPr>
                <w:rFonts w:eastAsiaTheme="minorEastAsia" w:hint="eastAsia"/>
                <w:color w:val="000000"/>
                <w:lang w:eastAsia="zh-CN"/>
              </w:rPr>
              <w:t>1</w:t>
            </w:r>
          </w:p>
        </w:tc>
        <w:tc>
          <w:tcPr>
            <w:tcW w:w="1225" w:type="dxa"/>
            <w:vAlign w:val="center"/>
          </w:tcPr>
          <w:p w:rsidR="00FE051A" w:rsidRPr="00084310" w:rsidRDefault="00007C5E" w:rsidP="00352AB1">
            <w:pPr>
              <w:spacing w:after="0"/>
              <w:jc w:val="center"/>
              <w:rPr>
                <w:rFonts w:eastAsiaTheme="minorEastAsia"/>
                <w:color w:val="000000"/>
                <w:lang w:eastAsia="zh-CN"/>
              </w:rPr>
            </w:pPr>
            <w:r>
              <w:rPr>
                <w:rFonts w:eastAsiaTheme="minorEastAsia" w:hint="eastAsia"/>
                <w:color w:val="000000"/>
                <w:lang w:eastAsia="zh-CN"/>
              </w:rPr>
              <w:t>0</w:t>
            </w:r>
          </w:p>
        </w:tc>
        <w:tc>
          <w:tcPr>
            <w:tcW w:w="661" w:type="dxa"/>
          </w:tcPr>
          <w:p w:rsidR="00FE051A" w:rsidRPr="00576BDC" w:rsidRDefault="00FE051A" w:rsidP="00352AB1">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FE051A" w:rsidTr="00352AB1">
        <w:trPr>
          <w:trHeight w:val="250"/>
          <w:jc w:val="center"/>
        </w:trPr>
        <w:tc>
          <w:tcPr>
            <w:tcW w:w="1273" w:type="dxa"/>
            <w:vAlign w:val="center"/>
          </w:tcPr>
          <w:p w:rsidR="00FE051A" w:rsidRPr="009B787E" w:rsidRDefault="00FE051A" w:rsidP="00352AB1">
            <w:pPr>
              <w:spacing w:after="0"/>
              <w:jc w:val="center"/>
              <w:rPr>
                <w:color w:val="000000"/>
                <w:lang w:eastAsia="zh-CN"/>
              </w:rPr>
            </w:pPr>
            <w:r>
              <w:rPr>
                <w:color w:val="000000"/>
                <w:lang w:eastAsia="zh-CN"/>
              </w:rPr>
              <w:t>4</w:t>
            </w:r>
          </w:p>
        </w:tc>
        <w:tc>
          <w:tcPr>
            <w:tcW w:w="1089" w:type="dxa"/>
          </w:tcPr>
          <w:p w:rsidR="00FE051A" w:rsidRDefault="00306093" w:rsidP="00352AB1">
            <w:pPr>
              <w:spacing w:after="0"/>
              <w:jc w:val="center"/>
              <w:rPr>
                <w:rFonts w:eastAsiaTheme="minorEastAsia"/>
                <w:color w:val="000000"/>
                <w:lang w:eastAsia="zh-CN"/>
              </w:rPr>
            </w:pPr>
            <w:r>
              <w:rPr>
                <w:rFonts w:eastAsiaTheme="minorEastAsia" w:hint="eastAsia"/>
                <w:color w:val="000000"/>
                <w:lang w:eastAsia="zh-CN"/>
              </w:rPr>
              <w:t>3</w:t>
            </w:r>
          </w:p>
        </w:tc>
        <w:tc>
          <w:tcPr>
            <w:tcW w:w="1319" w:type="dxa"/>
            <w:vAlign w:val="center"/>
          </w:tcPr>
          <w:p w:rsidR="00FE051A" w:rsidRPr="00306093" w:rsidRDefault="00306093" w:rsidP="00352AB1">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2%</w:t>
            </w:r>
          </w:p>
        </w:tc>
        <w:tc>
          <w:tcPr>
            <w:tcW w:w="1417"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88</w:t>
            </w:r>
            <w:r>
              <w:rPr>
                <w:rFonts w:eastAsiaTheme="minorEastAsia"/>
                <w:color w:val="000000"/>
                <w:lang w:eastAsia="zh-CN"/>
              </w:rPr>
              <w:t>%</w:t>
            </w:r>
          </w:p>
        </w:tc>
        <w:tc>
          <w:tcPr>
            <w:tcW w:w="981" w:type="dxa"/>
            <w:vAlign w:val="center"/>
          </w:tcPr>
          <w:p w:rsidR="00FE051A" w:rsidRPr="00306093" w:rsidRDefault="00306093" w:rsidP="00352AB1">
            <w:pPr>
              <w:spacing w:after="0"/>
              <w:jc w:val="center"/>
              <w:rPr>
                <w:rFonts w:eastAsiaTheme="minorEastAsia"/>
                <w:color w:val="000000"/>
                <w:lang w:eastAsia="zh-CN"/>
              </w:rPr>
            </w:pPr>
            <w:r>
              <w:rPr>
                <w:rFonts w:eastAsiaTheme="minorEastAsia" w:hint="eastAsia"/>
                <w:color w:val="000000"/>
                <w:lang w:eastAsia="zh-CN"/>
              </w:rPr>
              <w:t>0</w:t>
            </w:r>
          </w:p>
        </w:tc>
        <w:tc>
          <w:tcPr>
            <w:tcW w:w="1107" w:type="dxa"/>
            <w:vAlign w:val="center"/>
          </w:tcPr>
          <w:p w:rsidR="00FE051A" w:rsidRPr="00576BDC" w:rsidRDefault="00007C5E" w:rsidP="00352AB1">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FE051A" w:rsidRPr="003506BF" w:rsidRDefault="00007C5E" w:rsidP="00352AB1">
            <w:pPr>
              <w:spacing w:after="0"/>
              <w:jc w:val="center"/>
              <w:rPr>
                <w:rFonts w:eastAsiaTheme="minorEastAsia"/>
                <w:color w:val="000000"/>
                <w:lang w:eastAsia="zh-CN"/>
              </w:rPr>
            </w:pPr>
            <w:r>
              <w:rPr>
                <w:rFonts w:eastAsiaTheme="minorEastAsia" w:hint="eastAsia"/>
                <w:color w:val="000000"/>
                <w:lang w:eastAsia="zh-CN"/>
              </w:rPr>
              <w:t>1</w:t>
            </w:r>
          </w:p>
        </w:tc>
        <w:tc>
          <w:tcPr>
            <w:tcW w:w="1225" w:type="dxa"/>
            <w:vAlign w:val="center"/>
          </w:tcPr>
          <w:p w:rsidR="00FE051A" w:rsidRPr="00084310" w:rsidRDefault="00007C5E" w:rsidP="00352AB1">
            <w:pPr>
              <w:spacing w:after="0"/>
              <w:jc w:val="center"/>
              <w:rPr>
                <w:rFonts w:eastAsiaTheme="minorEastAsia"/>
                <w:color w:val="000000"/>
                <w:lang w:eastAsia="zh-CN"/>
              </w:rPr>
            </w:pPr>
            <w:r>
              <w:rPr>
                <w:rFonts w:eastAsiaTheme="minorEastAsia" w:hint="eastAsia"/>
                <w:color w:val="000000"/>
                <w:lang w:eastAsia="zh-CN"/>
              </w:rPr>
              <w:t>0</w:t>
            </w:r>
          </w:p>
        </w:tc>
        <w:tc>
          <w:tcPr>
            <w:tcW w:w="661" w:type="dxa"/>
          </w:tcPr>
          <w:p w:rsidR="00FE051A" w:rsidRPr="00576BDC" w:rsidRDefault="00FE051A" w:rsidP="00352AB1">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FE051A" w:rsidTr="00352AB1">
        <w:trPr>
          <w:trHeight w:val="261"/>
          <w:jc w:val="center"/>
        </w:trPr>
        <w:tc>
          <w:tcPr>
            <w:tcW w:w="1273" w:type="dxa"/>
            <w:vAlign w:val="center"/>
          </w:tcPr>
          <w:p w:rsidR="00FE051A" w:rsidRPr="009B787E" w:rsidRDefault="00FE051A" w:rsidP="00352AB1">
            <w:pPr>
              <w:spacing w:after="0"/>
              <w:jc w:val="center"/>
              <w:rPr>
                <w:color w:val="000000"/>
                <w:lang w:eastAsia="zh-CN"/>
              </w:rPr>
            </w:pPr>
            <w:r>
              <w:rPr>
                <w:color w:val="000000"/>
                <w:lang w:eastAsia="zh-CN"/>
              </w:rPr>
              <w:t>5</w:t>
            </w:r>
          </w:p>
        </w:tc>
        <w:tc>
          <w:tcPr>
            <w:tcW w:w="1089" w:type="dxa"/>
          </w:tcPr>
          <w:p w:rsidR="00FE051A" w:rsidRDefault="00306093" w:rsidP="00352AB1">
            <w:pPr>
              <w:spacing w:after="0"/>
              <w:jc w:val="center"/>
              <w:rPr>
                <w:rFonts w:eastAsiaTheme="minorEastAsia"/>
                <w:color w:val="000000"/>
                <w:lang w:eastAsia="zh-CN"/>
              </w:rPr>
            </w:pPr>
            <w:r>
              <w:rPr>
                <w:rFonts w:eastAsiaTheme="minorEastAsia" w:hint="eastAsia"/>
                <w:color w:val="000000"/>
                <w:lang w:eastAsia="zh-CN"/>
              </w:rPr>
              <w:t>3</w:t>
            </w:r>
          </w:p>
        </w:tc>
        <w:tc>
          <w:tcPr>
            <w:tcW w:w="1319"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00%</w:t>
            </w:r>
          </w:p>
        </w:tc>
        <w:tc>
          <w:tcPr>
            <w:tcW w:w="1417"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0</w:t>
            </w:r>
          </w:p>
        </w:tc>
        <w:tc>
          <w:tcPr>
            <w:tcW w:w="981"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0</w:t>
            </w:r>
          </w:p>
        </w:tc>
        <w:tc>
          <w:tcPr>
            <w:tcW w:w="1107" w:type="dxa"/>
            <w:vAlign w:val="center"/>
          </w:tcPr>
          <w:p w:rsidR="00FE051A" w:rsidRPr="00576BDC" w:rsidRDefault="00007C5E" w:rsidP="00352AB1">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FE051A" w:rsidRPr="003506BF" w:rsidRDefault="00007C5E" w:rsidP="00352AB1">
            <w:pPr>
              <w:spacing w:after="0"/>
              <w:jc w:val="center"/>
              <w:rPr>
                <w:rFonts w:eastAsiaTheme="minorEastAsia"/>
                <w:color w:val="000000"/>
                <w:lang w:eastAsia="zh-CN"/>
              </w:rPr>
            </w:pPr>
            <w:r>
              <w:rPr>
                <w:rFonts w:eastAsiaTheme="minorEastAsia" w:hint="eastAsia"/>
                <w:color w:val="000000"/>
                <w:lang w:eastAsia="zh-CN"/>
              </w:rPr>
              <w:t>1</w:t>
            </w:r>
          </w:p>
        </w:tc>
        <w:tc>
          <w:tcPr>
            <w:tcW w:w="1225" w:type="dxa"/>
            <w:vAlign w:val="center"/>
          </w:tcPr>
          <w:p w:rsidR="00FE051A" w:rsidRPr="00084310" w:rsidRDefault="00007C5E" w:rsidP="00352AB1">
            <w:pPr>
              <w:spacing w:after="0"/>
              <w:jc w:val="center"/>
              <w:rPr>
                <w:rFonts w:eastAsiaTheme="minorEastAsia"/>
                <w:color w:val="000000"/>
                <w:lang w:eastAsia="zh-CN"/>
              </w:rPr>
            </w:pPr>
            <w:r>
              <w:rPr>
                <w:rFonts w:eastAsiaTheme="minorEastAsia" w:hint="eastAsia"/>
                <w:color w:val="000000"/>
                <w:lang w:eastAsia="zh-CN"/>
              </w:rPr>
              <w:t>0</w:t>
            </w:r>
          </w:p>
        </w:tc>
        <w:tc>
          <w:tcPr>
            <w:tcW w:w="661" w:type="dxa"/>
          </w:tcPr>
          <w:p w:rsidR="00FE051A" w:rsidRPr="00576BDC" w:rsidRDefault="00FE051A" w:rsidP="00352AB1">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FE051A" w:rsidTr="00352AB1">
        <w:trPr>
          <w:trHeight w:val="250"/>
          <w:jc w:val="center"/>
        </w:trPr>
        <w:tc>
          <w:tcPr>
            <w:tcW w:w="1273" w:type="dxa"/>
            <w:vAlign w:val="center"/>
          </w:tcPr>
          <w:p w:rsidR="00FE051A" w:rsidRPr="009B787E" w:rsidRDefault="00FE051A" w:rsidP="00352AB1">
            <w:pPr>
              <w:spacing w:after="0"/>
              <w:jc w:val="center"/>
              <w:rPr>
                <w:color w:val="000000"/>
                <w:lang w:eastAsia="zh-CN"/>
              </w:rPr>
            </w:pPr>
            <w:r>
              <w:rPr>
                <w:color w:val="000000"/>
                <w:lang w:eastAsia="zh-CN"/>
              </w:rPr>
              <w:t>6</w:t>
            </w:r>
          </w:p>
        </w:tc>
        <w:tc>
          <w:tcPr>
            <w:tcW w:w="1089" w:type="dxa"/>
          </w:tcPr>
          <w:p w:rsidR="00FE051A" w:rsidRDefault="00306093" w:rsidP="00352AB1">
            <w:pPr>
              <w:spacing w:after="0"/>
              <w:jc w:val="center"/>
              <w:rPr>
                <w:rFonts w:eastAsiaTheme="minorEastAsia"/>
                <w:color w:val="000000"/>
                <w:lang w:eastAsia="zh-CN"/>
              </w:rPr>
            </w:pPr>
            <w:r>
              <w:rPr>
                <w:rFonts w:eastAsiaTheme="minorEastAsia" w:hint="eastAsia"/>
                <w:color w:val="000000"/>
                <w:lang w:eastAsia="zh-CN"/>
              </w:rPr>
              <w:t>3</w:t>
            </w:r>
          </w:p>
        </w:tc>
        <w:tc>
          <w:tcPr>
            <w:tcW w:w="1319"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9%</w:t>
            </w:r>
          </w:p>
        </w:tc>
        <w:tc>
          <w:tcPr>
            <w:tcW w:w="1417"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1%</w:t>
            </w:r>
          </w:p>
        </w:tc>
        <w:tc>
          <w:tcPr>
            <w:tcW w:w="981" w:type="dxa"/>
            <w:vAlign w:val="center"/>
          </w:tcPr>
          <w:p w:rsidR="00FE051A" w:rsidRPr="00576BDC" w:rsidRDefault="00306093" w:rsidP="00306093">
            <w:pPr>
              <w:spacing w:after="0"/>
              <w:rPr>
                <w:rFonts w:eastAsiaTheme="minorEastAsia"/>
                <w:color w:val="000000"/>
                <w:lang w:eastAsia="zh-CN"/>
              </w:rPr>
            </w:pPr>
            <w:r>
              <w:rPr>
                <w:rFonts w:eastAsiaTheme="minorEastAsia" w:hint="eastAsia"/>
                <w:color w:val="000000"/>
                <w:lang w:eastAsia="zh-CN"/>
              </w:rPr>
              <w:t xml:space="preserve"> </w:t>
            </w:r>
            <w:r>
              <w:rPr>
                <w:rFonts w:eastAsiaTheme="minorEastAsia"/>
                <w:color w:val="000000"/>
                <w:lang w:eastAsia="zh-CN"/>
              </w:rPr>
              <w:t xml:space="preserve">      0</w:t>
            </w:r>
          </w:p>
        </w:tc>
        <w:tc>
          <w:tcPr>
            <w:tcW w:w="1107" w:type="dxa"/>
            <w:vAlign w:val="center"/>
          </w:tcPr>
          <w:p w:rsidR="00FE051A" w:rsidRPr="00772273" w:rsidRDefault="00007C5E" w:rsidP="00007C5E">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FE051A" w:rsidRPr="003506BF" w:rsidRDefault="00007C5E" w:rsidP="00007C5E">
            <w:pPr>
              <w:spacing w:after="0"/>
              <w:jc w:val="center"/>
              <w:rPr>
                <w:rFonts w:eastAsiaTheme="minorEastAsia"/>
                <w:color w:val="000000"/>
                <w:lang w:eastAsia="zh-CN"/>
              </w:rPr>
            </w:pPr>
            <w:r>
              <w:rPr>
                <w:rFonts w:eastAsiaTheme="minorEastAsia" w:hint="eastAsia"/>
                <w:color w:val="000000"/>
                <w:lang w:eastAsia="zh-CN"/>
              </w:rPr>
              <w:t>1</w:t>
            </w:r>
          </w:p>
        </w:tc>
        <w:tc>
          <w:tcPr>
            <w:tcW w:w="1225" w:type="dxa"/>
            <w:vAlign w:val="center"/>
          </w:tcPr>
          <w:p w:rsidR="00FE051A" w:rsidRPr="00084310" w:rsidRDefault="00007C5E" w:rsidP="00007C5E">
            <w:pPr>
              <w:spacing w:after="0"/>
              <w:jc w:val="center"/>
              <w:rPr>
                <w:rFonts w:eastAsiaTheme="minorEastAsia"/>
                <w:color w:val="000000"/>
                <w:lang w:eastAsia="zh-CN"/>
              </w:rPr>
            </w:pPr>
            <w:r>
              <w:rPr>
                <w:rFonts w:eastAsiaTheme="minorEastAsia" w:hint="eastAsia"/>
                <w:color w:val="000000"/>
                <w:lang w:eastAsia="zh-CN"/>
              </w:rPr>
              <w:t>0</w:t>
            </w:r>
          </w:p>
        </w:tc>
        <w:tc>
          <w:tcPr>
            <w:tcW w:w="661" w:type="dxa"/>
          </w:tcPr>
          <w:p w:rsidR="00FE051A" w:rsidRPr="009E2877" w:rsidRDefault="00FE051A" w:rsidP="00352AB1">
            <w:pPr>
              <w:spacing w:after="0"/>
              <w:jc w:val="center"/>
              <w:rPr>
                <w:rFonts w:eastAsiaTheme="minorEastAsia"/>
                <w:color w:val="000000"/>
                <w:lang w:eastAsia="zh-CN"/>
              </w:rPr>
            </w:pPr>
            <w:r>
              <w:rPr>
                <w:rFonts w:eastAsiaTheme="minorEastAsia"/>
                <w:color w:val="000000"/>
                <w:lang w:eastAsia="zh-CN"/>
              </w:rPr>
              <w:t>Yes</w:t>
            </w:r>
          </w:p>
        </w:tc>
      </w:tr>
      <w:tr w:rsidR="00FE051A" w:rsidTr="00352AB1">
        <w:trPr>
          <w:trHeight w:val="250"/>
          <w:jc w:val="center"/>
        </w:trPr>
        <w:tc>
          <w:tcPr>
            <w:tcW w:w="1273" w:type="dxa"/>
            <w:vAlign w:val="center"/>
          </w:tcPr>
          <w:p w:rsidR="00FE051A" w:rsidRPr="009B787E" w:rsidRDefault="00FE051A" w:rsidP="00352AB1">
            <w:pPr>
              <w:spacing w:after="0"/>
              <w:jc w:val="center"/>
              <w:rPr>
                <w:color w:val="000000"/>
                <w:lang w:eastAsia="zh-CN"/>
              </w:rPr>
            </w:pPr>
            <w:r>
              <w:rPr>
                <w:color w:val="000000"/>
                <w:lang w:eastAsia="zh-CN"/>
              </w:rPr>
              <w:t>7</w:t>
            </w:r>
          </w:p>
        </w:tc>
        <w:tc>
          <w:tcPr>
            <w:tcW w:w="1089" w:type="dxa"/>
          </w:tcPr>
          <w:p w:rsidR="00FE051A" w:rsidRDefault="00306093" w:rsidP="00352AB1">
            <w:pPr>
              <w:spacing w:after="0"/>
              <w:jc w:val="center"/>
              <w:rPr>
                <w:rFonts w:eastAsiaTheme="minorEastAsia"/>
                <w:color w:val="000000"/>
                <w:lang w:eastAsia="zh-CN"/>
              </w:rPr>
            </w:pPr>
            <w:r>
              <w:rPr>
                <w:rFonts w:eastAsiaTheme="minorEastAsia" w:hint="eastAsia"/>
                <w:color w:val="000000"/>
                <w:lang w:eastAsia="zh-CN"/>
              </w:rPr>
              <w:t>4</w:t>
            </w:r>
          </w:p>
        </w:tc>
        <w:tc>
          <w:tcPr>
            <w:tcW w:w="1319"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6</w:t>
            </w:r>
            <w:r>
              <w:rPr>
                <w:rFonts w:eastAsiaTheme="minorEastAsia"/>
                <w:color w:val="000000"/>
                <w:lang w:eastAsia="zh-CN"/>
              </w:rPr>
              <w:t>4%</w:t>
            </w:r>
          </w:p>
        </w:tc>
        <w:tc>
          <w:tcPr>
            <w:tcW w:w="1417"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0</w:t>
            </w:r>
          </w:p>
        </w:tc>
        <w:tc>
          <w:tcPr>
            <w:tcW w:w="981"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3</w:t>
            </w:r>
            <w:r>
              <w:rPr>
                <w:rFonts w:eastAsiaTheme="minorEastAsia"/>
                <w:color w:val="000000"/>
                <w:lang w:eastAsia="zh-CN"/>
              </w:rPr>
              <w:t>6%</w:t>
            </w:r>
          </w:p>
        </w:tc>
        <w:tc>
          <w:tcPr>
            <w:tcW w:w="1107" w:type="dxa"/>
            <w:vAlign w:val="center"/>
          </w:tcPr>
          <w:p w:rsidR="00FE051A" w:rsidRPr="009E2877" w:rsidRDefault="00007C5E" w:rsidP="00352AB1">
            <w:pPr>
              <w:spacing w:after="0"/>
              <w:jc w:val="center"/>
              <w:rPr>
                <w:rFonts w:eastAsiaTheme="minorEastAsia"/>
                <w:color w:val="000000"/>
                <w:lang w:eastAsia="zh-CN"/>
              </w:rPr>
            </w:pPr>
            <w:r>
              <w:rPr>
                <w:rFonts w:eastAsiaTheme="minorEastAsia" w:hint="eastAsia"/>
                <w:color w:val="000000"/>
                <w:lang w:eastAsia="zh-CN"/>
              </w:rPr>
              <w:t>0</w:t>
            </w:r>
            <w:r>
              <w:rPr>
                <w:rFonts w:eastAsiaTheme="minorEastAsia"/>
                <w:color w:val="000000"/>
                <w:lang w:eastAsia="zh-CN"/>
              </w:rPr>
              <w:t>.84</w:t>
            </w:r>
          </w:p>
        </w:tc>
        <w:tc>
          <w:tcPr>
            <w:tcW w:w="1385" w:type="dxa"/>
            <w:vAlign w:val="center"/>
          </w:tcPr>
          <w:p w:rsidR="00FE051A" w:rsidRPr="003506BF" w:rsidRDefault="00007C5E" w:rsidP="00352AB1">
            <w:pPr>
              <w:spacing w:after="0"/>
              <w:jc w:val="center"/>
              <w:rPr>
                <w:rFonts w:eastAsiaTheme="minorEastAsia"/>
                <w:color w:val="000000"/>
                <w:lang w:eastAsia="zh-CN"/>
              </w:rPr>
            </w:pPr>
            <w:r>
              <w:rPr>
                <w:rFonts w:eastAsiaTheme="minorEastAsia" w:hint="eastAsia"/>
                <w:color w:val="000000"/>
                <w:lang w:eastAsia="zh-CN"/>
              </w:rPr>
              <w:t>1</w:t>
            </w:r>
          </w:p>
        </w:tc>
        <w:tc>
          <w:tcPr>
            <w:tcW w:w="1225" w:type="dxa"/>
            <w:vAlign w:val="center"/>
          </w:tcPr>
          <w:p w:rsidR="00FE051A" w:rsidRPr="00084310" w:rsidRDefault="00007C5E" w:rsidP="00352AB1">
            <w:pPr>
              <w:spacing w:after="0"/>
              <w:jc w:val="center"/>
              <w:rPr>
                <w:rFonts w:eastAsiaTheme="minorEastAsia"/>
                <w:color w:val="000000"/>
                <w:lang w:eastAsia="zh-CN"/>
              </w:rPr>
            </w:pPr>
            <w:r>
              <w:rPr>
                <w:rFonts w:eastAsiaTheme="minorEastAsia" w:hint="eastAsia"/>
                <w:color w:val="000000"/>
                <w:lang w:eastAsia="zh-CN"/>
              </w:rPr>
              <w:t>0</w:t>
            </w:r>
          </w:p>
        </w:tc>
        <w:tc>
          <w:tcPr>
            <w:tcW w:w="661" w:type="dxa"/>
          </w:tcPr>
          <w:p w:rsidR="00FE051A" w:rsidRPr="009E2877" w:rsidRDefault="00FE051A" w:rsidP="00352AB1">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FE051A" w:rsidTr="00352AB1">
        <w:trPr>
          <w:trHeight w:val="261"/>
          <w:jc w:val="center"/>
        </w:trPr>
        <w:tc>
          <w:tcPr>
            <w:tcW w:w="1273" w:type="dxa"/>
            <w:vAlign w:val="center"/>
          </w:tcPr>
          <w:p w:rsidR="00FE051A" w:rsidRPr="009B787E" w:rsidRDefault="00FE051A" w:rsidP="00352AB1">
            <w:pPr>
              <w:spacing w:after="0"/>
              <w:jc w:val="center"/>
              <w:rPr>
                <w:color w:val="000000"/>
                <w:lang w:eastAsia="zh-CN"/>
              </w:rPr>
            </w:pPr>
            <w:r>
              <w:rPr>
                <w:color w:val="000000"/>
                <w:lang w:eastAsia="zh-CN"/>
              </w:rPr>
              <w:t>8</w:t>
            </w:r>
          </w:p>
        </w:tc>
        <w:tc>
          <w:tcPr>
            <w:tcW w:w="1089" w:type="dxa"/>
          </w:tcPr>
          <w:p w:rsidR="00FE051A" w:rsidRDefault="00306093" w:rsidP="00352AB1">
            <w:pPr>
              <w:spacing w:after="0"/>
              <w:jc w:val="center"/>
              <w:rPr>
                <w:rFonts w:eastAsiaTheme="minorEastAsia"/>
                <w:color w:val="000000"/>
                <w:lang w:eastAsia="zh-CN"/>
              </w:rPr>
            </w:pPr>
            <w:r>
              <w:rPr>
                <w:rFonts w:eastAsiaTheme="minorEastAsia" w:hint="eastAsia"/>
                <w:color w:val="000000"/>
                <w:lang w:eastAsia="zh-CN"/>
              </w:rPr>
              <w:t>4</w:t>
            </w:r>
          </w:p>
        </w:tc>
        <w:tc>
          <w:tcPr>
            <w:tcW w:w="1319"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00%</w:t>
            </w:r>
          </w:p>
        </w:tc>
        <w:tc>
          <w:tcPr>
            <w:tcW w:w="1417"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0</w:t>
            </w:r>
          </w:p>
        </w:tc>
        <w:tc>
          <w:tcPr>
            <w:tcW w:w="981"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0</w:t>
            </w:r>
          </w:p>
        </w:tc>
        <w:tc>
          <w:tcPr>
            <w:tcW w:w="1107" w:type="dxa"/>
            <w:vAlign w:val="center"/>
          </w:tcPr>
          <w:p w:rsidR="00FE051A" w:rsidRPr="009E2877" w:rsidRDefault="00007C5E" w:rsidP="00352AB1">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FE051A" w:rsidRPr="003506BF" w:rsidRDefault="00007C5E" w:rsidP="00352AB1">
            <w:pPr>
              <w:spacing w:after="0"/>
              <w:jc w:val="center"/>
              <w:rPr>
                <w:rFonts w:eastAsiaTheme="minorEastAsia"/>
                <w:color w:val="000000"/>
                <w:lang w:eastAsia="zh-CN"/>
              </w:rPr>
            </w:pPr>
            <w:r>
              <w:rPr>
                <w:rFonts w:eastAsiaTheme="minorEastAsia" w:hint="eastAsia"/>
                <w:color w:val="000000"/>
                <w:lang w:eastAsia="zh-CN"/>
              </w:rPr>
              <w:t>1</w:t>
            </w:r>
          </w:p>
        </w:tc>
        <w:tc>
          <w:tcPr>
            <w:tcW w:w="1225" w:type="dxa"/>
            <w:vAlign w:val="center"/>
          </w:tcPr>
          <w:p w:rsidR="00FE051A" w:rsidRPr="00084310" w:rsidRDefault="00007C5E" w:rsidP="00352AB1">
            <w:pPr>
              <w:spacing w:after="0"/>
              <w:jc w:val="center"/>
              <w:rPr>
                <w:rFonts w:eastAsiaTheme="minorEastAsia"/>
                <w:color w:val="000000"/>
                <w:lang w:eastAsia="zh-CN"/>
              </w:rPr>
            </w:pPr>
            <w:r>
              <w:rPr>
                <w:rFonts w:eastAsiaTheme="minorEastAsia" w:hint="eastAsia"/>
                <w:color w:val="000000"/>
                <w:lang w:eastAsia="zh-CN"/>
              </w:rPr>
              <w:t>0</w:t>
            </w:r>
          </w:p>
        </w:tc>
        <w:tc>
          <w:tcPr>
            <w:tcW w:w="661" w:type="dxa"/>
          </w:tcPr>
          <w:p w:rsidR="00FE051A" w:rsidRPr="009E2877" w:rsidRDefault="00FE051A" w:rsidP="00352AB1">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FE051A" w:rsidTr="00352AB1">
        <w:trPr>
          <w:trHeight w:val="261"/>
          <w:jc w:val="center"/>
        </w:trPr>
        <w:tc>
          <w:tcPr>
            <w:tcW w:w="1273" w:type="dxa"/>
            <w:vAlign w:val="center"/>
          </w:tcPr>
          <w:p w:rsidR="00FE051A" w:rsidRPr="0065212B" w:rsidRDefault="00FE051A" w:rsidP="00352AB1">
            <w:pPr>
              <w:spacing w:after="0"/>
              <w:jc w:val="center"/>
              <w:rPr>
                <w:rFonts w:eastAsiaTheme="minorEastAsia"/>
                <w:color w:val="000000"/>
                <w:lang w:eastAsia="zh-CN"/>
              </w:rPr>
            </w:pPr>
            <w:r>
              <w:rPr>
                <w:rFonts w:eastAsiaTheme="minorEastAsia" w:hint="eastAsia"/>
                <w:color w:val="000000"/>
                <w:lang w:eastAsia="zh-CN"/>
              </w:rPr>
              <w:t>9</w:t>
            </w:r>
          </w:p>
        </w:tc>
        <w:tc>
          <w:tcPr>
            <w:tcW w:w="1089" w:type="dxa"/>
          </w:tcPr>
          <w:p w:rsidR="00FE051A" w:rsidRDefault="00306093" w:rsidP="00352AB1">
            <w:pPr>
              <w:spacing w:after="0"/>
              <w:jc w:val="center"/>
              <w:rPr>
                <w:rFonts w:eastAsiaTheme="minorEastAsia"/>
                <w:color w:val="000000"/>
                <w:lang w:eastAsia="zh-CN"/>
              </w:rPr>
            </w:pPr>
            <w:r>
              <w:rPr>
                <w:rFonts w:eastAsiaTheme="minorEastAsia" w:hint="eastAsia"/>
                <w:color w:val="000000"/>
                <w:lang w:eastAsia="zh-CN"/>
              </w:rPr>
              <w:t>4</w:t>
            </w:r>
          </w:p>
        </w:tc>
        <w:tc>
          <w:tcPr>
            <w:tcW w:w="1319"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9</w:t>
            </w:r>
            <w:r>
              <w:rPr>
                <w:rFonts w:eastAsiaTheme="minorEastAsia"/>
                <w:color w:val="000000"/>
                <w:lang w:eastAsia="zh-CN"/>
              </w:rPr>
              <w:t>4%</w:t>
            </w:r>
          </w:p>
        </w:tc>
        <w:tc>
          <w:tcPr>
            <w:tcW w:w="1417"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6</w:t>
            </w:r>
            <w:r>
              <w:rPr>
                <w:rFonts w:eastAsiaTheme="minorEastAsia"/>
                <w:color w:val="000000"/>
                <w:lang w:eastAsia="zh-CN"/>
              </w:rPr>
              <w:t>%</w:t>
            </w:r>
          </w:p>
        </w:tc>
        <w:tc>
          <w:tcPr>
            <w:tcW w:w="981"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0</w:t>
            </w:r>
          </w:p>
        </w:tc>
        <w:tc>
          <w:tcPr>
            <w:tcW w:w="1107" w:type="dxa"/>
            <w:vAlign w:val="center"/>
          </w:tcPr>
          <w:p w:rsidR="00FE051A" w:rsidRPr="009E2877" w:rsidRDefault="008D622B" w:rsidP="00352AB1">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FE051A" w:rsidRPr="003506BF" w:rsidRDefault="008D622B" w:rsidP="00352AB1">
            <w:pPr>
              <w:spacing w:after="0"/>
              <w:jc w:val="center"/>
              <w:rPr>
                <w:rFonts w:eastAsiaTheme="minorEastAsia"/>
                <w:color w:val="000000"/>
                <w:lang w:eastAsia="zh-CN"/>
              </w:rPr>
            </w:pPr>
            <w:r>
              <w:rPr>
                <w:rFonts w:eastAsiaTheme="minorEastAsia" w:hint="eastAsia"/>
                <w:color w:val="000000"/>
                <w:lang w:eastAsia="zh-CN"/>
              </w:rPr>
              <w:t>0</w:t>
            </w:r>
            <w:r>
              <w:rPr>
                <w:rFonts w:eastAsiaTheme="minorEastAsia"/>
                <w:color w:val="000000"/>
                <w:lang w:eastAsia="zh-CN"/>
              </w:rPr>
              <w:t>.56</w:t>
            </w:r>
          </w:p>
        </w:tc>
        <w:tc>
          <w:tcPr>
            <w:tcW w:w="1225" w:type="dxa"/>
            <w:vAlign w:val="center"/>
          </w:tcPr>
          <w:p w:rsidR="00FE051A" w:rsidRPr="00084310" w:rsidRDefault="008D622B" w:rsidP="00352AB1">
            <w:pPr>
              <w:spacing w:after="0"/>
              <w:jc w:val="center"/>
              <w:rPr>
                <w:rFonts w:eastAsiaTheme="minorEastAsia"/>
                <w:color w:val="000000"/>
                <w:lang w:eastAsia="zh-CN"/>
              </w:rPr>
            </w:pPr>
            <w:r>
              <w:rPr>
                <w:rFonts w:eastAsiaTheme="minorEastAsia" w:hint="eastAsia"/>
                <w:color w:val="000000"/>
                <w:lang w:eastAsia="zh-CN"/>
              </w:rPr>
              <w:t>0</w:t>
            </w:r>
          </w:p>
        </w:tc>
        <w:tc>
          <w:tcPr>
            <w:tcW w:w="661" w:type="dxa"/>
          </w:tcPr>
          <w:p w:rsidR="00FE051A" w:rsidRPr="009E2877" w:rsidRDefault="00FE051A" w:rsidP="00352AB1">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FE051A" w:rsidTr="00352AB1">
        <w:trPr>
          <w:trHeight w:val="261"/>
          <w:jc w:val="center"/>
        </w:trPr>
        <w:tc>
          <w:tcPr>
            <w:tcW w:w="1273" w:type="dxa"/>
            <w:vAlign w:val="center"/>
          </w:tcPr>
          <w:p w:rsidR="00FE051A" w:rsidRPr="0065212B" w:rsidRDefault="00FE051A" w:rsidP="00352AB1">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0</w:t>
            </w:r>
          </w:p>
        </w:tc>
        <w:tc>
          <w:tcPr>
            <w:tcW w:w="1089" w:type="dxa"/>
          </w:tcPr>
          <w:p w:rsidR="00FE051A" w:rsidRDefault="00306093" w:rsidP="00352AB1">
            <w:pPr>
              <w:spacing w:after="0"/>
              <w:jc w:val="center"/>
              <w:rPr>
                <w:rFonts w:eastAsiaTheme="minorEastAsia"/>
                <w:color w:val="000000"/>
                <w:lang w:eastAsia="zh-CN"/>
              </w:rPr>
            </w:pPr>
            <w:r>
              <w:rPr>
                <w:rFonts w:eastAsiaTheme="minorEastAsia" w:hint="eastAsia"/>
                <w:color w:val="000000"/>
                <w:lang w:eastAsia="zh-CN"/>
              </w:rPr>
              <w:t>5</w:t>
            </w:r>
          </w:p>
        </w:tc>
        <w:tc>
          <w:tcPr>
            <w:tcW w:w="1319"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5%</w:t>
            </w:r>
          </w:p>
        </w:tc>
        <w:tc>
          <w:tcPr>
            <w:tcW w:w="1417"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0</w:t>
            </w:r>
          </w:p>
        </w:tc>
        <w:tc>
          <w:tcPr>
            <w:tcW w:w="981"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5%</w:t>
            </w:r>
          </w:p>
        </w:tc>
        <w:tc>
          <w:tcPr>
            <w:tcW w:w="1107" w:type="dxa"/>
            <w:vAlign w:val="center"/>
          </w:tcPr>
          <w:p w:rsidR="00FE051A" w:rsidRPr="00533407" w:rsidRDefault="008D622B" w:rsidP="00352AB1">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FE051A" w:rsidRPr="003506BF" w:rsidRDefault="008D622B" w:rsidP="00352AB1">
            <w:pPr>
              <w:spacing w:after="0"/>
              <w:jc w:val="center"/>
              <w:rPr>
                <w:rFonts w:eastAsiaTheme="minorEastAsia"/>
                <w:color w:val="000000"/>
                <w:lang w:eastAsia="zh-CN"/>
              </w:rPr>
            </w:pPr>
            <w:r>
              <w:rPr>
                <w:rFonts w:eastAsiaTheme="minorEastAsia" w:hint="eastAsia"/>
                <w:color w:val="000000"/>
                <w:lang w:eastAsia="zh-CN"/>
              </w:rPr>
              <w:t xml:space="preserve"> </w:t>
            </w:r>
            <w:r>
              <w:rPr>
                <w:rFonts w:eastAsiaTheme="minorEastAsia"/>
                <w:color w:val="000000"/>
                <w:lang w:eastAsia="zh-CN"/>
              </w:rPr>
              <w:t>1</w:t>
            </w:r>
          </w:p>
        </w:tc>
        <w:tc>
          <w:tcPr>
            <w:tcW w:w="1225" w:type="dxa"/>
            <w:vAlign w:val="center"/>
          </w:tcPr>
          <w:p w:rsidR="00FE051A" w:rsidRPr="00084310" w:rsidRDefault="008D622B" w:rsidP="00352AB1">
            <w:pPr>
              <w:spacing w:after="0"/>
              <w:jc w:val="center"/>
              <w:rPr>
                <w:rFonts w:eastAsiaTheme="minorEastAsia"/>
                <w:color w:val="000000"/>
                <w:lang w:eastAsia="zh-CN"/>
              </w:rPr>
            </w:pPr>
            <w:r>
              <w:rPr>
                <w:rFonts w:eastAsiaTheme="minorEastAsia" w:hint="eastAsia"/>
                <w:color w:val="000000"/>
                <w:lang w:eastAsia="zh-CN"/>
              </w:rPr>
              <w:t>0</w:t>
            </w:r>
          </w:p>
        </w:tc>
        <w:tc>
          <w:tcPr>
            <w:tcW w:w="661" w:type="dxa"/>
          </w:tcPr>
          <w:p w:rsidR="00FE051A" w:rsidRPr="00533407" w:rsidRDefault="00FE051A" w:rsidP="00352AB1">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FE051A" w:rsidTr="00352AB1">
        <w:trPr>
          <w:trHeight w:val="261"/>
          <w:jc w:val="center"/>
        </w:trPr>
        <w:tc>
          <w:tcPr>
            <w:tcW w:w="1273" w:type="dxa"/>
            <w:vAlign w:val="center"/>
          </w:tcPr>
          <w:p w:rsidR="00FE051A" w:rsidRPr="0065212B" w:rsidRDefault="00FE051A" w:rsidP="00352AB1">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1</w:t>
            </w:r>
          </w:p>
        </w:tc>
        <w:tc>
          <w:tcPr>
            <w:tcW w:w="1089" w:type="dxa"/>
          </w:tcPr>
          <w:p w:rsidR="00FE051A" w:rsidRDefault="00306093" w:rsidP="00352AB1">
            <w:pPr>
              <w:spacing w:after="0"/>
              <w:jc w:val="center"/>
              <w:rPr>
                <w:rFonts w:eastAsiaTheme="minorEastAsia"/>
                <w:color w:val="000000"/>
                <w:lang w:eastAsia="zh-CN"/>
              </w:rPr>
            </w:pPr>
            <w:r>
              <w:rPr>
                <w:rFonts w:eastAsiaTheme="minorEastAsia" w:hint="eastAsia"/>
                <w:color w:val="000000"/>
                <w:lang w:eastAsia="zh-CN"/>
              </w:rPr>
              <w:t>6</w:t>
            </w:r>
          </w:p>
        </w:tc>
        <w:tc>
          <w:tcPr>
            <w:tcW w:w="1319"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9%</w:t>
            </w:r>
          </w:p>
        </w:tc>
        <w:tc>
          <w:tcPr>
            <w:tcW w:w="1417"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0</w:t>
            </w:r>
          </w:p>
        </w:tc>
        <w:tc>
          <w:tcPr>
            <w:tcW w:w="981"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1%</w:t>
            </w:r>
          </w:p>
        </w:tc>
        <w:tc>
          <w:tcPr>
            <w:tcW w:w="1107" w:type="dxa"/>
            <w:vAlign w:val="center"/>
          </w:tcPr>
          <w:p w:rsidR="00FE051A" w:rsidRPr="00533407" w:rsidRDefault="008D622B" w:rsidP="00352AB1">
            <w:pPr>
              <w:spacing w:after="0"/>
              <w:jc w:val="center"/>
              <w:rPr>
                <w:rFonts w:eastAsiaTheme="minorEastAsia"/>
                <w:color w:val="000000"/>
                <w:lang w:eastAsia="zh-CN"/>
              </w:rPr>
            </w:pPr>
            <w:r>
              <w:rPr>
                <w:rFonts w:eastAsiaTheme="minorEastAsia" w:hint="eastAsia"/>
                <w:color w:val="000000"/>
                <w:lang w:eastAsia="zh-CN"/>
              </w:rPr>
              <w:t>0</w:t>
            </w:r>
            <w:r>
              <w:rPr>
                <w:rFonts w:eastAsiaTheme="minorEastAsia"/>
                <w:color w:val="000000"/>
                <w:lang w:eastAsia="zh-CN"/>
              </w:rPr>
              <w:t>.30</w:t>
            </w:r>
          </w:p>
        </w:tc>
        <w:tc>
          <w:tcPr>
            <w:tcW w:w="1385" w:type="dxa"/>
            <w:vAlign w:val="center"/>
          </w:tcPr>
          <w:p w:rsidR="00FE051A" w:rsidRPr="003506BF" w:rsidRDefault="008D622B" w:rsidP="00352AB1">
            <w:pPr>
              <w:spacing w:after="0"/>
              <w:jc w:val="center"/>
              <w:rPr>
                <w:rFonts w:eastAsiaTheme="minorEastAsia"/>
                <w:color w:val="000000"/>
                <w:lang w:eastAsia="zh-CN"/>
              </w:rPr>
            </w:pPr>
            <w:r>
              <w:rPr>
                <w:rFonts w:eastAsiaTheme="minorEastAsia"/>
                <w:color w:val="000000"/>
                <w:lang w:eastAsia="zh-CN"/>
              </w:rPr>
              <w:t>1</w:t>
            </w:r>
          </w:p>
        </w:tc>
        <w:tc>
          <w:tcPr>
            <w:tcW w:w="1225" w:type="dxa"/>
            <w:vAlign w:val="center"/>
          </w:tcPr>
          <w:p w:rsidR="00FE051A" w:rsidRPr="00084310" w:rsidRDefault="008D622B" w:rsidP="00352AB1">
            <w:pPr>
              <w:spacing w:after="0"/>
              <w:jc w:val="center"/>
              <w:rPr>
                <w:rFonts w:eastAsiaTheme="minorEastAsia"/>
                <w:color w:val="000000"/>
                <w:lang w:eastAsia="zh-CN"/>
              </w:rPr>
            </w:pPr>
            <w:r>
              <w:rPr>
                <w:rFonts w:eastAsiaTheme="minorEastAsia" w:hint="eastAsia"/>
                <w:color w:val="000000"/>
                <w:lang w:eastAsia="zh-CN"/>
              </w:rPr>
              <w:t>0</w:t>
            </w:r>
          </w:p>
        </w:tc>
        <w:tc>
          <w:tcPr>
            <w:tcW w:w="661" w:type="dxa"/>
          </w:tcPr>
          <w:p w:rsidR="00FE051A" w:rsidRPr="002403B3" w:rsidRDefault="00FE051A" w:rsidP="00352AB1">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FE051A" w:rsidTr="00352AB1">
        <w:trPr>
          <w:trHeight w:val="261"/>
          <w:jc w:val="center"/>
        </w:trPr>
        <w:tc>
          <w:tcPr>
            <w:tcW w:w="1273" w:type="dxa"/>
            <w:vAlign w:val="center"/>
          </w:tcPr>
          <w:p w:rsidR="00FE051A" w:rsidRPr="0065212B" w:rsidRDefault="00FE051A" w:rsidP="00352AB1">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2</w:t>
            </w:r>
          </w:p>
        </w:tc>
        <w:tc>
          <w:tcPr>
            <w:tcW w:w="1089" w:type="dxa"/>
          </w:tcPr>
          <w:p w:rsidR="00FE051A" w:rsidRDefault="00306093" w:rsidP="00352AB1">
            <w:pPr>
              <w:spacing w:after="0"/>
              <w:jc w:val="center"/>
              <w:rPr>
                <w:rFonts w:eastAsiaTheme="minorEastAsia"/>
                <w:color w:val="000000"/>
                <w:lang w:eastAsia="zh-CN"/>
              </w:rPr>
            </w:pPr>
            <w:r>
              <w:rPr>
                <w:rFonts w:eastAsiaTheme="minorEastAsia" w:hint="eastAsia"/>
                <w:color w:val="000000"/>
                <w:lang w:eastAsia="zh-CN"/>
              </w:rPr>
              <w:t>6</w:t>
            </w:r>
          </w:p>
        </w:tc>
        <w:tc>
          <w:tcPr>
            <w:tcW w:w="1319"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00%</w:t>
            </w:r>
          </w:p>
        </w:tc>
        <w:tc>
          <w:tcPr>
            <w:tcW w:w="1417"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0</w:t>
            </w:r>
          </w:p>
        </w:tc>
        <w:tc>
          <w:tcPr>
            <w:tcW w:w="981"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0</w:t>
            </w:r>
          </w:p>
        </w:tc>
        <w:tc>
          <w:tcPr>
            <w:tcW w:w="1107" w:type="dxa"/>
            <w:vAlign w:val="center"/>
          </w:tcPr>
          <w:p w:rsidR="00FE051A" w:rsidRPr="002403B3" w:rsidRDefault="008D622B" w:rsidP="00352AB1">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FE051A" w:rsidRPr="003506BF" w:rsidRDefault="008D622B" w:rsidP="00352AB1">
            <w:pPr>
              <w:spacing w:after="0"/>
              <w:jc w:val="center"/>
              <w:rPr>
                <w:rFonts w:eastAsiaTheme="minorEastAsia"/>
                <w:color w:val="000000"/>
                <w:lang w:eastAsia="zh-CN"/>
              </w:rPr>
            </w:pPr>
            <w:r>
              <w:rPr>
                <w:rFonts w:eastAsiaTheme="minorEastAsia" w:hint="eastAsia"/>
                <w:color w:val="000000"/>
                <w:lang w:eastAsia="zh-CN"/>
              </w:rPr>
              <w:t>1</w:t>
            </w:r>
          </w:p>
        </w:tc>
        <w:tc>
          <w:tcPr>
            <w:tcW w:w="1225" w:type="dxa"/>
            <w:vAlign w:val="center"/>
          </w:tcPr>
          <w:p w:rsidR="00FE051A" w:rsidRPr="00084310" w:rsidRDefault="008D622B" w:rsidP="00352AB1">
            <w:pPr>
              <w:spacing w:after="0"/>
              <w:jc w:val="center"/>
              <w:rPr>
                <w:rFonts w:eastAsiaTheme="minorEastAsia"/>
                <w:color w:val="000000"/>
                <w:lang w:eastAsia="zh-CN"/>
              </w:rPr>
            </w:pPr>
            <w:r>
              <w:rPr>
                <w:rFonts w:eastAsiaTheme="minorEastAsia" w:hint="eastAsia"/>
                <w:color w:val="000000"/>
                <w:lang w:eastAsia="zh-CN"/>
              </w:rPr>
              <w:t>0</w:t>
            </w:r>
          </w:p>
        </w:tc>
        <w:tc>
          <w:tcPr>
            <w:tcW w:w="661" w:type="dxa"/>
          </w:tcPr>
          <w:p w:rsidR="00FE051A" w:rsidRPr="002403B3" w:rsidRDefault="00FE051A" w:rsidP="00352AB1">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FE051A" w:rsidTr="00352AB1">
        <w:trPr>
          <w:trHeight w:val="261"/>
          <w:jc w:val="center"/>
        </w:trPr>
        <w:tc>
          <w:tcPr>
            <w:tcW w:w="1273" w:type="dxa"/>
            <w:vAlign w:val="center"/>
          </w:tcPr>
          <w:p w:rsidR="00FE051A" w:rsidRPr="0065212B" w:rsidRDefault="00FE051A" w:rsidP="00352AB1">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3</w:t>
            </w:r>
          </w:p>
        </w:tc>
        <w:tc>
          <w:tcPr>
            <w:tcW w:w="1089" w:type="dxa"/>
          </w:tcPr>
          <w:p w:rsidR="00FE051A" w:rsidRDefault="00306093" w:rsidP="00352AB1">
            <w:pPr>
              <w:spacing w:after="0"/>
              <w:jc w:val="center"/>
              <w:rPr>
                <w:rFonts w:eastAsiaTheme="minorEastAsia"/>
                <w:color w:val="000000"/>
                <w:lang w:eastAsia="zh-CN"/>
              </w:rPr>
            </w:pPr>
            <w:r>
              <w:rPr>
                <w:rFonts w:eastAsiaTheme="minorEastAsia" w:hint="eastAsia"/>
                <w:color w:val="000000"/>
                <w:lang w:eastAsia="zh-CN"/>
              </w:rPr>
              <w:t>7</w:t>
            </w:r>
          </w:p>
        </w:tc>
        <w:tc>
          <w:tcPr>
            <w:tcW w:w="1319"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9</w:t>
            </w:r>
            <w:r>
              <w:rPr>
                <w:rFonts w:eastAsiaTheme="minorEastAsia"/>
                <w:color w:val="000000"/>
                <w:lang w:eastAsia="zh-CN"/>
              </w:rPr>
              <w:t>7%</w:t>
            </w:r>
          </w:p>
        </w:tc>
        <w:tc>
          <w:tcPr>
            <w:tcW w:w="1417"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0</w:t>
            </w:r>
          </w:p>
        </w:tc>
        <w:tc>
          <w:tcPr>
            <w:tcW w:w="981" w:type="dxa"/>
            <w:vAlign w:val="center"/>
          </w:tcPr>
          <w:p w:rsidR="00FE051A" w:rsidRPr="00576BDC" w:rsidRDefault="00306093" w:rsidP="00352AB1">
            <w:pPr>
              <w:spacing w:after="0"/>
              <w:jc w:val="center"/>
              <w:rPr>
                <w:rFonts w:eastAsiaTheme="minorEastAsia"/>
                <w:color w:val="000000"/>
                <w:lang w:eastAsia="zh-CN"/>
              </w:rPr>
            </w:pPr>
            <w:r>
              <w:rPr>
                <w:rFonts w:eastAsiaTheme="minorEastAsia" w:hint="eastAsia"/>
                <w:color w:val="000000"/>
                <w:lang w:eastAsia="zh-CN"/>
              </w:rPr>
              <w:t>3</w:t>
            </w:r>
            <w:r>
              <w:rPr>
                <w:rFonts w:eastAsiaTheme="minorEastAsia"/>
                <w:color w:val="000000"/>
                <w:lang w:eastAsia="zh-CN"/>
              </w:rPr>
              <w:t>%</w:t>
            </w:r>
          </w:p>
        </w:tc>
        <w:tc>
          <w:tcPr>
            <w:tcW w:w="1107" w:type="dxa"/>
            <w:vAlign w:val="center"/>
          </w:tcPr>
          <w:p w:rsidR="00FE051A" w:rsidRPr="002403B3" w:rsidRDefault="00223C1F" w:rsidP="00352AB1">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FE051A" w:rsidRPr="003506BF" w:rsidRDefault="00223C1F" w:rsidP="00352AB1">
            <w:pPr>
              <w:spacing w:after="0"/>
              <w:jc w:val="center"/>
              <w:rPr>
                <w:rFonts w:eastAsiaTheme="minorEastAsia"/>
                <w:color w:val="000000"/>
                <w:lang w:eastAsia="zh-CN"/>
              </w:rPr>
            </w:pPr>
            <w:r>
              <w:rPr>
                <w:rFonts w:eastAsiaTheme="minorEastAsia" w:hint="eastAsia"/>
                <w:color w:val="000000"/>
                <w:lang w:eastAsia="zh-CN"/>
              </w:rPr>
              <w:t>1</w:t>
            </w:r>
          </w:p>
        </w:tc>
        <w:tc>
          <w:tcPr>
            <w:tcW w:w="1225" w:type="dxa"/>
            <w:vAlign w:val="center"/>
          </w:tcPr>
          <w:p w:rsidR="00FE051A" w:rsidRPr="00084310" w:rsidRDefault="00223C1F" w:rsidP="00352AB1">
            <w:pPr>
              <w:spacing w:after="0"/>
              <w:jc w:val="center"/>
              <w:rPr>
                <w:rFonts w:eastAsiaTheme="minorEastAsia"/>
                <w:color w:val="000000"/>
                <w:lang w:eastAsia="zh-CN"/>
              </w:rPr>
            </w:pPr>
            <w:r>
              <w:rPr>
                <w:rFonts w:eastAsiaTheme="minorEastAsia" w:hint="eastAsia"/>
                <w:color w:val="000000"/>
                <w:lang w:eastAsia="zh-CN"/>
              </w:rPr>
              <w:t>0</w:t>
            </w:r>
          </w:p>
        </w:tc>
        <w:tc>
          <w:tcPr>
            <w:tcW w:w="661" w:type="dxa"/>
          </w:tcPr>
          <w:p w:rsidR="00FE051A" w:rsidRPr="002403B3" w:rsidRDefault="00FE051A" w:rsidP="00352AB1">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FE051A" w:rsidTr="005C301E">
        <w:trPr>
          <w:trHeight w:val="43"/>
          <w:jc w:val="center"/>
        </w:trPr>
        <w:tc>
          <w:tcPr>
            <w:tcW w:w="1273" w:type="dxa"/>
            <w:vAlign w:val="center"/>
          </w:tcPr>
          <w:p w:rsidR="00FE051A" w:rsidRPr="0065212B" w:rsidRDefault="00FE051A" w:rsidP="00352AB1">
            <w:pPr>
              <w:spacing w:after="0"/>
              <w:jc w:val="center"/>
              <w:rPr>
                <w:rFonts w:eastAsiaTheme="minorEastAsia"/>
                <w:color w:val="000000"/>
                <w:lang w:eastAsia="zh-CN"/>
              </w:rPr>
            </w:pPr>
            <w:bookmarkStart w:id="12" w:name="_Hlk70530796"/>
            <w:r>
              <w:rPr>
                <w:rFonts w:eastAsiaTheme="minorEastAsia" w:hint="eastAsia"/>
                <w:color w:val="000000"/>
                <w:lang w:eastAsia="zh-CN"/>
              </w:rPr>
              <w:t>1</w:t>
            </w:r>
            <w:r>
              <w:rPr>
                <w:rFonts w:eastAsiaTheme="minorEastAsia"/>
                <w:color w:val="000000"/>
                <w:lang w:eastAsia="zh-CN"/>
              </w:rPr>
              <w:t>4</w:t>
            </w:r>
          </w:p>
        </w:tc>
        <w:tc>
          <w:tcPr>
            <w:tcW w:w="1089" w:type="dxa"/>
          </w:tcPr>
          <w:p w:rsidR="00FE051A" w:rsidRDefault="00306093" w:rsidP="00352AB1">
            <w:pPr>
              <w:spacing w:after="0"/>
              <w:jc w:val="center"/>
              <w:rPr>
                <w:rFonts w:eastAsiaTheme="minorEastAsia"/>
                <w:color w:val="000000"/>
                <w:lang w:eastAsia="zh-CN"/>
              </w:rPr>
            </w:pPr>
            <w:r>
              <w:rPr>
                <w:rFonts w:eastAsiaTheme="minorEastAsia" w:hint="eastAsia"/>
                <w:color w:val="000000"/>
                <w:lang w:eastAsia="zh-CN"/>
              </w:rPr>
              <w:t>7</w:t>
            </w:r>
          </w:p>
        </w:tc>
        <w:tc>
          <w:tcPr>
            <w:tcW w:w="1319" w:type="dxa"/>
            <w:vAlign w:val="center"/>
          </w:tcPr>
          <w:p w:rsidR="00FE051A" w:rsidRPr="00772273" w:rsidRDefault="00306093" w:rsidP="00352AB1">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00%</w:t>
            </w:r>
          </w:p>
        </w:tc>
        <w:tc>
          <w:tcPr>
            <w:tcW w:w="1417" w:type="dxa"/>
            <w:vAlign w:val="center"/>
          </w:tcPr>
          <w:p w:rsidR="00FE051A" w:rsidRPr="00772273" w:rsidRDefault="00306093" w:rsidP="00352AB1">
            <w:pPr>
              <w:spacing w:after="0"/>
              <w:jc w:val="center"/>
              <w:rPr>
                <w:rFonts w:eastAsiaTheme="minorEastAsia"/>
                <w:color w:val="000000"/>
                <w:lang w:eastAsia="zh-CN"/>
              </w:rPr>
            </w:pPr>
            <w:r>
              <w:rPr>
                <w:rFonts w:eastAsiaTheme="minorEastAsia" w:hint="eastAsia"/>
                <w:color w:val="000000"/>
                <w:lang w:eastAsia="zh-CN"/>
              </w:rPr>
              <w:t>0</w:t>
            </w:r>
          </w:p>
        </w:tc>
        <w:tc>
          <w:tcPr>
            <w:tcW w:w="981" w:type="dxa"/>
            <w:vAlign w:val="center"/>
          </w:tcPr>
          <w:p w:rsidR="00FE051A" w:rsidRPr="00772273" w:rsidRDefault="00306093" w:rsidP="00352AB1">
            <w:pPr>
              <w:spacing w:after="0"/>
              <w:jc w:val="center"/>
              <w:rPr>
                <w:rFonts w:eastAsiaTheme="minorEastAsia"/>
                <w:color w:val="000000"/>
                <w:lang w:eastAsia="zh-CN"/>
              </w:rPr>
            </w:pPr>
            <w:r>
              <w:rPr>
                <w:rFonts w:eastAsiaTheme="minorEastAsia" w:hint="eastAsia"/>
                <w:color w:val="000000"/>
                <w:lang w:eastAsia="zh-CN"/>
              </w:rPr>
              <w:t>0</w:t>
            </w:r>
          </w:p>
        </w:tc>
        <w:tc>
          <w:tcPr>
            <w:tcW w:w="1107" w:type="dxa"/>
            <w:vAlign w:val="center"/>
          </w:tcPr>
          <w:p w:rsidR="00FE051A" w:rsidRPr="002403B3" w:rsidRDefault="00223C1F" w:rsidP="00352AB1">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FE051A" w:rsidRPr="003506BF" w:rsidRDefault="00223C1F" w:rsidP="00352AB1">
            <w:pPr>
              <w:spacing w:after="0"/>
              <w:jc w:val="center"/>
              <w:rPr>
                <w:rFonts w:eastAsiaTheme="minorEastAsia"/>
                <w:color w:val="000000"/>
                <w:lang w:eastAsia="zh-CN"/>
              </w:rPr>
            </w:pPr>
            <w:r>
              <w:rPr>
                <w:rFonts w:eastAsiaTheme="minorEastAsia" w:hint="eastAsia"/>
                <w:color w:val="000000"/>
                <w:lang w:eastAsia="zh-CN"/>
              </w:rPr>
              <w:t>1</w:t>
            </w:r>
          </w:p>
        </w:tc>
        <w:tc>
          <w:tcPr>
            <w:tcW w:w="1225" w:type="dxa"/>
            <w:vAlign w:val="center"/>
          </w:tcPr>
          <w:p w:rsidR="00FE051A" w:rsidRPr="00084310" w:rsidRDefault="00223C1F" w:rsidP="00352AB1">
            <w:pPr>
              <w:spacing w:after="0"/>
              <w:jc w:val="center"/>
              <w:rPr>
                <w:rFonts w:eastAsiaTheme="minorEastAsia"/>
                <w:color w:val="000000"/>
                <w:lang w:eastAsia="zh-CN"/>
              </w:rPr>
            </w:pPr>
            <w:r>
              <w:rPr>
                <w:rFonts w:eastAsiaTheme="minorEastAsia" w:hint="eastAsia"/>
                <w:color w:val="000000"/>
                <w:lang w:eastAsia="zh-CN"/>
              </w:rPr>
              <w:t>0</w:t>
            </w:r>
          </w:p>
        </w:tc>
        <w:tc>
          <w:tcPr>
            <w:tcW w:w="661" w:type="dxa"/>
          </w:tcPr>
          <w:p w:rsidR="00FE051A" w:rsidRPr="002403B3" w:rsidRDefault="00FE051A" w:rsidP="00352AB1">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bookmarkEnd w:id="12"/>
      <w:tr w:rsidR="00306093" w:rsidTr="00352AB1">
        <w:trPr>
          <w:trHeight w:val="261"/>
          <w:jc w:val="center"/>
        </w:trPr>
        <w:tc>
          <w:tcPr>
            <w:tcW w:w="1273" w:type="dxa"/>
            <w:vAlign w:val="center"/>
          </w:tcPr>
          <w:p w:rsidR="00306093" w:rsidRDefault="00306093" w:rsidP="00306093">
            <w:pPr>
              <w:spacing w:after="0"/>
              <w:jc w:val="center"/>
              <w:rPr>
                <w:rFonts w:eastAsiaTheme="minorEastAsia"/>
                <w:color w:val="000000"/>
                <w:lang w:eastAsia="zh-CN"/>
              </w:rPr>
            </w:pPr>
            <w:r>
              <w:rPr>
                <w:rFonts w:eastAsiaTheme="minorEastAsia" w:hint="eastAsia"/>
                <w:color w:val="000000"/>
                <w:lang w:eastAsia="zh-CN"/>
              </w:rPr>
              <w:t>15</w:t>
            </w:r>
          </w:p>
        </w:tc>
        <w:tc>
          <w:tcPr>
            <w:tcW w:w="1089" w:type="dxa"/>
          </w:tcPr>
          <w:p w:rsidR="00306093" w:rsidRDefault="00306093" w:rsidP="00306093">
            <w:pPr>
              <w:spacing w:after="0"/>
              <w:jc w:val="center"/>
              <w:rPr>
                <w:rFonts w:eastAsiaTheme="minorEastAsia"/>
                <w:color w:val="000000"/>
                <w:lang w:eastAsia="zh-CN"/>
              </w:rPr>
            </w:pPr>
            <w:r>
              <w:rPr>
                <w:rFonts w:eastAsiaTheme="minorEastAsia" w:hint="eastAsia"/>
                <w:color w:val="000000"/>
                <w:lang w:eastAsia="zh-CN"/>
              </w:rPr>
              <w:t>8</w:t>
            </w:r>
          </w:p>
        </w:tc>
        <w:tc>
          <w:tcPr>
            <w:tcW w:w="1319" w:type="dxa"/>
            <w:vAlign w:val="center"/>
          </w:tcPr>
          <w:p w:rsidR="00306093" w:rsidRDefault="00306093" w:rsidP="00306093">
            <w:pPr>
              <w:spacing w:after="0"/>
              <w:jc w:val="center"/>
              <w:rPr>
                <w:rFonts w:eastAsiaTheme="minorEastAsia"/>
                <w:color w:val="000000"/>
                <w:lang w:eastAsia="zh-CN"/>
              </w:rPr>
            </w:pPr>
            <w:r>
              <w:rPr>
                <w:rFonts w:eastAsiaTheme="minorEastAsia"/>
                <w:color w:val="000000"/>
                <w:lang w:eastAsia="zh-CN"/>
              </w:rPr>
              <w:t>100%</w:t>
            </w:r>
          </w:p>
        </w:tc>
        <w:tc>
          <w:tcPr>
            <w:tcW w:w="1417" w:type="dxa"/>
            <w:vAlign w:val="center"/>
          </w:tcPr>
          <w:p w:rsidR="00306093" w:rsidRDefault="00306093" w:rsidP="00306093">
            <w:pPr>
              <w:spacing w:after="0"/>
              <w:jc w:val="center"/>
              <w:rPr>
                <w:rFonts w:eastAsiaTheme="minorEastAsia"/>
                <w:color w:val="000000"/>
                <w:lang w:eastAsia="zh-CN"/>
              </w:rPr>
            </w:pPr>
            <w:r>
              <w:rPr>
                <w:rFonts w:eastAsiaTheme="minorEastAsia"/>
                <w:color w:val="000000"/>
                <w:lang w:eastAsia="zh-CN"/>
              </w:rPr>
              <w:t>0</w:t>
            </w:r>
          </w:p>
        </w:tc>
        <w:tc>
          <w:tcPr>
            <w:tcW w:w="981" w:type="dxa"/>
            <w:vAlign w:val="center"/>
          </w:tcPr>
          <w:p w:rsidR="00306093" w:rsidRDefault="00306093" w:rsidP="00306093">
            <w:pPr>
              <w:spacing w:after="0"/>
              <w:jc w:val="center"/>
              <w:rPr>
                <w:rFonts w:eastAsiaTheme="minorEastAsia"/>
                <w:color w:val="000000"/>
                <w:lang w:eastAsia="zh-CN"/>
              </w:rPr>
            </w:pPr>
            <w:r>
              <w:rPr>
                <w:rFonts w:eastAsiaTheme="minorEastAsia"/>
                <w:color w:val="000000"/>
                <w:lang w:eastAsia="zh-CN"/>
              </w:rPr>
              <w:t>0</w:t>
            </w:r>
          </w:p>
        </w:tc>
        <w:tc>
          <w:tcPr>
            <w:tcW w:w="1107" w:type="dxa"/>
            <w:vAlign w:val="center"/>
          </w:tcPr>
          <w:p w:rsidR="00306093" w:rsidRPr="00084310" w:rsidRDefault="00223C1F" w:rsidP="00306093">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306093" w:rsidRPr="003506BF" w:rsidRDefault="00223C1F" w:rsidP="00306093">
            <w:pPr>
              <w:spacing w:after="0"/>
              <w:jc w:val="center"/>
              <w:rPr>
                <w:rFonts w:eastAsiaTheme="minorEastAsia"/>
                <w:color w:val="000000"/>
                <w:lang w:eastAsia="zh-CN"/>
              </w:rPr>
            </w:pPr>
            <w:r>
              <w:rPr>
                <w:rFonts w:eastAsiaTheme="minorEastAsia" w:hint="eastAsia"/>
                <w:color w:val="000000"/>
                <w:lang w:eastAsia="zh-CN"/>
              </w:rPr>
              <w:t>1</w:t>
            </w:r>
          </w:p>
        </w:tc>
        <w:tc>
          <w:tcPr>
            <w:tcW w:w="1225" w:type="dxa"/>
            <w:vAlign w:val="center"/>
          </w:tcPr>
          <w:p w:rsidR="00306093" w:rsidRPr="00084310" w:rsidRDefault="00223C1F" w:rsidP="00306093">
            <w:pPr>
              <w:spacing w:after="0"/>
              <w:jc w:val="center"/>
              <w:rPr>
                <w:rFonts w:eastAsiaTheme="minorEastAsia"/>
                <w:color w:val="000000"/>
                <w:lang w:eastAsia="zh-CN"/>
              </w:rPr>
            </w:pPr>
            <w:r>
              <w:rPr>
                <w:rFonts w:eastAsiaTheme="minorEastAsia" w:hint="eastAsia"/>
                <w:color w:val="000000"/>
                <w:lang w:eastAsia="zh-CN"/>
              </w:rPr>
              <w:t>0</w:t>
            </w:r>
          </w:p>
        </w:tc>
        <w:tc>
          <w:tcPr>
            <w:tcW w:w="661" w:type="dxa"/>
          </w:tcPr>
          <w:p w:rsidR="00306093" w:rsidRPr="00084310" w:rsidRDefault="00306093" w:rsidP="00306093">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306093" w:rsidTr="00352AB1">
        <w:trPr>
          <w:trHeight w:val="261"/>
          <w:jc w:val="center"/>
        </w:trPr>
        <w:tc>
          <w:tcPr>
            <w:tcW w:w="1273" w:type="dxa"/>
            <w:vAlign w:val="center"/>
          </w:tcPr>
          <w:p w:rsidR="00306093" w:rsidRDefault="00306093" w:rsidP="00306093">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6</w:t>
            </w:r>
          </w:p>
        </w:tc>
        <w:tc>
          <w:tcPr>
            <w:tcW w:w="1089" w:type="dxa"/>
          </w:tcPr>
          <w:p w:rsidR="00306093" w:rsidRDefault="00306093" w:rsidP="00306093">
            <w:pPr>
              <w:spacing w:after="0"/>
              <w:jc w:val="center"/>
              <w:rPr>
                <w:rFonts w:eastAsiaTheme="minorEastAsia"/>
                <w:color w:val="000000"/>
                <w:lang w:eastAsia="zh-CN"/>
              </w:rPr>
            </w:pPr>
            <w:r>
              <w:rPr>
                <w:rFonts w:eastAsiaTheme="minorEastAsia" w:hint="eastAsia"/>
                <w:color w:val="000000"/>
                <w:lang w:eastAsia="zh-CN"/>
              </w:rPr>
              <w:t>8</w:t>
            </w:r>
          </w:p>
        </w:tc>
        <w:tc>
          <w:tcPr>
            <w:tcW w:w="1319" w:type="dxa"/>
            <w:vAlign w:val="center"/>
          </w:tcPr>
          <w:p w:rsidR="00306093" w:rsidRDefault="00306093" w:rsidP="00306093">
            <w:pPr>
              <w:spacing w:after="0"/>
              <w:jc w:val="center"/>
              <w:rPr>
                <w:rFonts w:eastAsiaTheme="minorEastAsia"/>
                <w:color w:val="000000"/>
                <w:lang w:eastAsia="zh-CN"/>
              </w:rPr>
            </w:pPr>
            <w:r>
              <w:rPr>
                <w:rFonts w:eastAsiaTheme="minorEastAsia"/>
                <w:color w:val="000000"/>
                <w:lang w:eastAsia="zh-CN"/>
              </w:rPr>
              <w:t>100%</w:t>
            </w:r>
          </w:p>
        </w:tc>
        <w:tc>
          <w:tcPr>
            <w:tcW w:w="1417" w:type="dxa"/>
            <w:vAlign w:val="center"/>
          </w:tcPr>
          <w:p w:rsidR="00306093" w:rsidRDefault="00306093" w:rsidP="00306093">
            <w:pPr>
              <w:spacing w:after="0"/>
              <w:jc w:val="center"/>
              <w:rPr>
                <w:rFonts w:eastAsiaTheme="minorEastAsia"/>
                <w:color w:val="000000"/>
                <w:lang w:eastAsia="zh-CN"/>
              </w:rPr>
            </w:pPr>
            <w:r>
              <w:rPr>
                <w:rFonts w:eastAsiaTheme="minorEastAsia"/>
                <w:color w:val="000000"/>
                <w:lang w:eastAsia="zh-CN"/>
              </w:rPr>
              <w:t>0</w:t>
            </w:r>
          </w:p>
        </w:tc>
        <w:tc>
          <w:tcPr>
            <w:tcW w:w="981" w:type="dxa"/>
            <w:vAlign w:val="center"/>
          </w:tcPr>
          <w:p w:rsidR="00306093" w:rsidRDefault="00306093" w:rsidP="00306093">
            <w:pPr>
              <w:spacing w:after="0"/>
              <w:jc w:val="center"/>
              <w:rPr>
                <w:rFonts w:eastAsiaTheme="minorEastAsia"/>
                <w:color w:val="000000"/>
                <w:lang w:eastAsia="zh-CN"/>
              </w:rPr>
            </w:pPr>
            <w:r>
              <w:rPr>
                <w:rFonts w:eastAsiaTheme="minorEastAsia"/>
                <w:color w:val="000000"/>
                <w:lang w:eastAsia="zh-CN"/>
              </w:rPr>
              <w:t>0</w:t>
            </w:r>
          </w:p>
        </w:tc>
        <w:tc>
          <w:tcPr>
            <w:tcW w:w="1107" w:type="dxa"/>
            <w:vAlign w:val="center"/>
          </w:tcPr>
          <w:p w:rsidR="00306093" w:rsidRPr="00084310" w:rsidRDefault="00223C1F" w:rsidP="00306093">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306093" w:rsidRPr="003506BF" w:rsidRDefault="00223C1F" w:rsidP="00306093">
            <w:pPr>
              <w:spacing w:after="0"/>
              <w:jc w:val="center"/>
              <w:rPr>
                <w:rFonts w:eastAsiaTheme="minorEastAsia"/>
                <w:color w:val="000000"/>
                <w:lang w:eastAsia="zh-CN"/>
              </w:rPr>
            </w:pPr>
            <w:r>
              <w:rPr>
                <w:rFonts w:eastAsiaTheme="minorEastAsia" w:hint="eastAsia"/>
                <w:color w:val="000000"/>
                <w:lang w:eastAsia="zh-CN"/>
              </w:rPr>
              <w:t>1</w:t>
            </w:r>
          </w:p>
        </w:tc>
        <w:tc>
          <w:tcPr>
            <w:tcW w:w="1225" w:type="dxa"/>
            <w:vAlign w:val="center"/>
          </w:tcPr>
          <w:p w:rsidR="00306093" w:rsidRPr="00084310" w:rsidRDefault="00223C1F" w:rsidP="00306093">
            <w:pPr>
              <w:spacing w:after="0"/>
              <w:jc w:val="center"/>
              <w:rPr>
                <w:rFonts w:eastAsiaTheme="minorEastAsia"/>
                <w:color w:val="000000"/>
                <w:lang w:eastAsia="zh-CN"/>
              </w:rPr>
            </w:pPr>
            <w:r>
              <w:rPr>
                <w:rFonts w:eastAsiaTheme="minorEastAsia" w:hint="eastAsia"/>
                <w:color w:val="000000"/>
                <w:lang w:eastAsia="zh-CN"/>
              </w:rPr>
              <w:t>0</w:t>
            </w:r>
          </w:p>
        </w:tc>
        <w:tc>
          <w:tcPr>
            <w:tcW w:w="661" w:type="dxa"/>
          </w:tcPr>
          <w:p w:rsidR="00306093" w:rsidRPr="00084310" w:rsidRDefault="00306093" w:rsidP="00306093">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306093" w:rsidTr="00352AB1">
        <w:trPr>
          <w:trHeight w:val="261"/>
          <w:jc w:val="center"/>
        </w:trPr>
        <w:tc>
          <w:tcPr>
            <w:tcW w:w="1273" w:type="dxa"/>
            <w:vAlign w:val="center"/>
          </w:tcPr>
          <w:p w:rsidR="00306093" w:rsidRDefault="00306093" w:rsidP="00306093">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7</w:t>
            </w:r>
          </w:p>
        </w:tc>
        <w:tc>
          <w:tcPr>
            <w:tcW w:w="1089" w:type="dxa"/>
          </w:tcPr>
          <w:p w:rsidR="00306093" w:rsidRDefault="00306093" w:rsidP="00306093">
            <w:pPr>
              <w:spacing w:after="0"/>
              <w:jc w:val="center"/>
              <w:rPr>
                <w:rFonts w:eastAsiaTheme="minorEastAsia"/>
                <w:color w:val="000000"/>
                <w:lang w:eastAsia="zh-CN"/>
              </w:rPr>
            </w:pPr>
            <w:r>
              <w:rPr>
                <w:rFonts w:eastAsiaTheme="minorEastAsia" w:hint="eastAsia"/>
                <w:color w:val="000000"/>
                <w:lang w:eastAsia="zh-CN"/>
              </w:rPr>
              <w:t>9</w:t>
            </w:r>
          </w:p>
        </w:tc>
        <w:tc>
          <w:tcPr>
            <w:tcW w:w="1319" w:type="dxa"/>
            <w:vAlign w:val="center"/>
          </w:tcPr>
          <w:p w:rsidR="00306093" w:rsidRDefault="00306093" w:rsidP="00306093">
            <w:pPr>
              <w:spacing w:after="0"/>
              <w:jc w:val="center"/>
              <w:rPr>
                <w:rFonts w:eastAsiaTheme="minorEastAsia"/>
                <w:color w:val="000000"/>
                <w:lang w:eastAsia="zh-CN"/>
              </w:rPr>
            </w:pPr>
            <w:r>
              <w:rPr>
                <w:rFonts w:eastAsiaTheme="minorEastAsia"/>
                <w:color w:val="000000"/>
                <w:lang w:eastAsia="zh-CN"/>
              </w:rPr>
              <w:t>100%</w:t>
            </w:r>
          </w:p>
        </w:tc>
        <w:tc>
          <w:tcPr>
            <w:tcW w:w="1417" w:type="dxa"/>
            <w:vAlign w:val="center"/>
          </w:tcPr>
          <w:p w:rsidR="00306093" w:rsidRDefault="00306093" w:rsidP="00306093">
            <w:pPr>
              <w:spacing w:after="0"/>
              <w:jc w:val="center"/>
              <w:rPr>
                <w:rFonts w:eastAsiaTheme="minorEastAsia"/>
                <w:color w:val="000000"/>
                <w:lang w:eastAsia="zh-CN"/>
              </w:rPr>
            </w:pPr>
            <w:r>
              <w:rPr>
                <w:rFonts w:eastAsiaTheme="minorEastAsia"/>
                <w:color w:val="000000"/>
                <w:lang w:eastAsia="zh-CN"/>
              </w:rPr>
              <w:t>0</w:t>
            </w:r>
          </w:p>
        </w:tc>
        <w:tc>
          <w:tcPr>
            <w:tcW w:w="981" w:type="dxa"/>
            <w:vAlign w:val="center"/>
          </w:tcPr>
          <w:p w:rsidR="00306093" w:rsidRDefault="00306093" w:rsidP="00306093">
            <w:pPr>
              <w:spacing w:after="0"/>
              <w:jc w:val="center"/>
              <w:rPr>
                <w:rFonts w:eastAsiaTheme="minorEastAsia"/>
                <w:color w:val="000000"/>
                <w:lang w:eastAsia="zh-CN"/>
              </w:rPr>
            </w:pPr>
            <w:r>
              <w:rPr>
                <w:rFonts w:eastAsiaTheme="minorEastAsia"/>
                <w:color w:val="000000"/>
                <w:lang w:eastAsia="zh-CN"/>
              </w:rPr>
              <w:t>0</w:t>
            </w:r>
          </w:p>
        </w:tc>
        <w:tc>
          <w:tcPr>
            <w:tcW w:w="1107" w:type="dxa"/>
            <w:vAlign w:val="center"/>
          </w:tcPr>
          <w:p w:rsidR="00306093" w:rsidRPr="00084310" w:rsidRDefault="00223C1F" w:rsidP="00306093">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306093" w:rsidRPr="003506BF" w:rsidRDefault="00776E22" w:rsidP="00306093">
            <w:pPr>
              <w:spacing w:after="0"/>
              <w:jc w:val="center"/>
              <w:rPr>
                <w:rFonts w:eastAsiaTheme="minorEastAsia"/>
                <w:color w:val="000000"/>
                <w:lang w:eastAsia="zh-CN"/>
              </w:rPr>
            </w:pPr>
            <w:r>
              <w:rPr>
                <w:rFonts w:eastAsiaTheme="minorEastAsia" w:hint="eastAsia"/>
                <w:color w:val="000000"/>
                <w:lang w:eastAsia="zh-CN"/>
              </w:rPr>
              <w:t>1</w:t>
            </w:r>
          </w:p>
        </w:tc>
        <w:tc>
          <w:tcPr>
            <w:tcW w:w="1225" w:type="dxa"/>
            <w:vAlign w:val="center"/>
          </w:tcPr>
          <w:p w:rsidR="00306093" w:rsidRPr="00084310" w:rsidRDefault="00223C1F" w:rsidP="00306093">
            <w:pPr>
              <w:spacing w:after="0"/>
              <w:jc w:val="center"/>
              <w:rPr>
                <w:rFonts w:eastAsiaTheme="minorEastAsia"/>
                <w:color w:val="000000"/>
                <w:lang w:eastAsia="zh-CN"/>
              </w:rPr>
            </w:pPr>
            <w:r>
              <w:rPr>
                <w:rFonts w:eastAsiaTheme="minorEastAsia" w:hint="eastAsia"/>
                <w:color w:val="000000"/>
                <w:lang w:eastAsia="zh-CN"/>
              </w:rPr>
              <w:t>0</w:t>
            </w:r>
          </w:p>
        </w:tc>
        <w:tc>
          <w:tcPr>
            <w:tcW w:w="661" w:type="dxa"/>
          </w:tcPr>
          <w:p w:rsidR="00306093" w:rsidRPr="00084310" w:rsidRDefault="00306093" w:rsidP="00306093">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306093" w:rsidTr="00352AB1">
        <w:trPr>
          <w:trHeight w:val="261"/>
          <w:jc w:val="center"/>
        </w:trPr>
        <w:tc>
          <w:tcPr>
            <w:tcW w:w="1273" w:type="dxa"/>
            <w:vAlign w:val="center"/>
          </w:tcPr>
          <w:p w:rsidR="00306093" w:rsidRDefault="00306093" w:rsidP="00306093">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8</w:t>
            </w:r>
          </w:p>
        </w:tc>
        <w:tc>
          <w:tcPr>
            <w:tcW w:w="1089" w:type="dxa"/>
          </w:tcPr>
          <w:p w:rsidR="00306093" w:rsidRDefault="00306093" w:rsidP="00306093">
            <w:pPr>
              <w:spacing w:after="0"/>
              <w:jc w:val="center"/>
              <w:rPr>
                <w:rFonts w:eastAsiaTheme="minorEastAsia"/>
                <w:color w:val="000000"/>
                <w:lang w:eastAsia="zh-CN"/>
              </w:rPr>
            </w:pPr>
            <w:r>
              <w:rPr>
                <w:rFonts w:eastAsiaTheme="minorEastAsia" w:hint="eastAsia"/>
                <w:color w:val="000000"/>
                <w:lang w:eastAsia="zh-CN"/>
              </w:rPr>
              <w:t>9</w:t>
            </w:r>
          </w:p>
        </w:tc>
        <w:tc>
          <w:tcPr>
            <w:tcW w:w="1319" w:type="dxa"/>
            <w:vAlign w:val="center"/>
          </w:tcPr>
          <w:p w:rsidR="00306093" w:rsidRDefault="00306093" w:rsidP="00306093">
            <w:pPr>
              <w:spacing w:after="0"/>
              <w:jc w:val="center"/>
              <w:rPr>
                <w:rFonts w:eastAsiaTheme="minorEastAsia"/>
                <w:color w:val="000000"/>
                <w:lang w:eastAsia="zh-CN"/>
              </w:rPr>
            </w:pPr>
            <w:r>
              <w:rPr>
                <w:rFonts w:eastAsiaTheme="minorEastAsia"/>
                <w:color w:val="000000"/>
                <w:lang w:eastAsia="zh-CN"/>
              </w:rPr>
              <w:t>100%</w:t>
            </w:r>
          </w:p>
        </w:tc>
        <w:tc>
          <w:tcPr>
            <w:tcW w:w="1417" w:type="dxa"/>
            <w:vAlign w:val="center"/>
          </w:tcPr>
          <w:p w:rsidR="00306093" w:rsidRDefault="00306093" w:rsidP="00306093">
            <w:pPr>
              <w:spacing w:after="0"/>
              <w:jc w:val="center"/>
              <w:rPr>
                <w:rFonts w:eastAsiaTheme="minorEastAsia"/>
                <w:color w:val="000000"/>
                <w:lang w:eastAsia="zh-CN"/>
              </w:rPr>
            </w:pPr>
            <w:r>
              <w:rPr>
                <w:rFonts w:eastAsiaTheme="minorEastAsia"/>
                <w:color w:val="000000"/>
                <w:lang w:eastAsia="zh-CN"/>
              </w:rPr>
              <w:t>0</w:t>
            </w:r>
          </w:p>
        </w:tc>
        <w:tc>
          <w:tcPr>
            <w:tcW w:w="981" w:type="dxa"/>
            <w:vAlign w:val="center"/>
          </w:tcPr>
          <w:p w:rsidR="00306093" w:rsidRDefault="00306093" w:rsidP="00306093">
            <w:pPr>
              <w:spacing w:after="0"/>
              <w:jc w:val="center"/>
              <w:rPr>
                <w:rFonts w:eastAsiaTheme="minorEastAsia"/>
                <w:color w:val="000000"/>
                <w:lang w:eastAsia="zh-CN"/>
              </w:rPr>
            </w:pPr>
            <w:r>
              <w:rPr>
                <w:rFonts w:eastAsiaTheme="minorEastAsia"/>
                <w:color w:val="000000"/>
                <w:lang w:eastAsia="zh-CN"/>
              </w:rPr>
              <w:t>0</w:t>
            </w:r>
          </w:p>
        </w:tc>
        <w:tc>
          <w:tcPr>
            <w:tcW w:w="1107" w:type="dxa"/>
            <w:vAlign w:val="center"/>
          </w:tcPr>
          <w:p w:rsidR="00306093" w:rsidRPr="003506BF" w:rsidRDefault="00776E22" w:rsidP="00306093">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306093" w:rsidRPr="003506BF" w:rsidRDefault="00776E22" w:rsidP="00306093">
            <w:pPr>
              <w:spacing w:after="0"/>
              <w:jc w:val="center"/>
              <w:rPr>
                <w:rFonts w:eastAsiaTheme="minorEastAsia"/>
                <w:color w:val="000000"/>
                <w:lang w:eastAsia="zh-CN"/>
              </w:rPr>
            </w:pPr>
            <w:r>
              <w:rPr>
                <w:rFonts w:eastAsiaTheme="minorEastAsia" w:hint="eastAsia"/>
                <w:color w:val="000000"/>
                <w:lang w:eastAsia="zh-CN"/>
              </w:rPr>
              <w:t>1</w:t>
            </w:r>
          </w:p>
        </w:tc>
        <w:tc>
          <w:tcPr>
            <w:tcW w:w="1225" w:type="dxa"/>
            <w:vAlign w:val="center"/>
          </w:tcPr>
          <w:p w:rsidR="00306093" w:rsidRPr="003506BF" w:rsidRDefault="00776E22" w:rsidP="00306093">
            <w:pPr>
              <w:spacing w:after="0"/>
              <w:jc w:val="center"/>
              <w:rPr>
                <w:rFonts w:ascii="宋体" w:eastAsiaTheme="minorEastAsia" w:hAnsi="宋体"/>
                <w:color w:val="000000"/>
                <w:lang w:eastAsia="zh-CN"/>
              </w:rPr>
            </w:pPr>
            <w:r>
              <w:rPr>
                <w:rFonts w:ascii="宋体" w:eastAsiaTheme="minorEastAsia" w:hAnsi="宋体" w:hint="eastAsia"/>
                <w:color w:val="000000"/>
                <w:lang w:eastAsia="zh-CN"/>
              </w:rPr>
              <w:t>0</w:t>
            </w:r>
          </w:p>
        </w:tc>
        <w:tc>
          <w:tcPr>
            <w:tcW w:w="661" w:type="dxa"/>
          </w:tcPr>
          <w:p w:rsidR="00306093" w:rsidRPr="00084310" w:rsidRDefault="00306093" w:rsidP="00306093">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306093" w:rsidTr="00352AB1">
        <w:trPr>
          <w:trHeight w:val="261"/>
          <w:jc w:val="center"/>
        </w:trPr>
        <w:tc>
          <w:tcPr>
            <w:tcW w:w="1273" w:type="dxa"/>
            <w:vAlign w:val="center"/>
          </w:tcPr>
          <w:p w:rsidR="00306093" w:rsidRDefault="00306093" w:rsidP="00306093">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9</w:t>
            </w:r>
          </w:p>
        </w:tc>
        <w:tc>
          <w:tcPr>
            <w:tcW w:w="1089" w:type="dxa"/>
          </w:tcPr>
          <w:p w:rsidR="00306093" w:rsidRDefault="00306093" w:rsidP="00306093">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0</w:t>
            </w:r>
          </w:p>
        </w:tc>
        <w:tc>
          <w:tcPr>
            <w:tcW w:w="1319" w:type="dxa"/>
            <w:vAlign w:val="center"/>
          </w:tcPr>
          <w:p w:rsidR="00306093" w:rsidRDefault="00306093" w:rsidP="00306093">
            <w:pPr>
              <w:spacing w:after="0"/>
              <w:jc w:val="center"/>
              <w:rPr>
                <w:rFonts w:eastAsiaTheme="minorEastAsia"/>
                <w:color w:val="000000"/>
                <w:lang w:eastAsia="zh-CN"/>
              </w:rPr>
            </w:pPr>
            <w:r>
              <w:rPr>
                <w:rFonts w:eastAsiaTheme="minorEastAsia"/>
                <w:color w:val="000000"/>
                <w:lang w:eastAsia="zh-CN"/>
              </w:rPr>
              <w:t>100%</w:t>
            </w:r>
          </w:p>
        </w:tc>
        <w:tc>
          <w:tcPr>
            <w:tcW w:w="1417" w:type="dxa"/>
            <w:vAlign w:val="center"/>
          </w:tcPr>
          <w:p w:rsidR="00306093" w:rsidRDefault="00306093" w:rsidP="00306093">
            <w:pPr>
              <w:spacing w:after="0"/>
              <w:jc w:val="center"/>
              <w:rPr>
                <w:rFonts w:eastAsiaTheme="minorEastAsia"/>
                <w:color w:val="000000"/>
                <w:lang w:eastAsia="zh-CN"/>
              </w:rPr>
            </w:pPr>
            <w:r>
              <w:rPr>
                <w:rFonts w:eastAsiaTheme="minorEastAsia"/>
                <w:color w:val="000000"/>
                <w:lang w:eastAsia="zh-CN"/>
              </w:rPr>
              <w:t>0</w:t>
            </w:r>
          </w:p>
        </w:tc>
        <w:tc>
          <w:tcPr>
            <w:tcW w:w="981" w:type="dxa"/>
            <w:vAlign w:val="center"/>
          </w:tcPr>
          <w:p w:rsidR="00306093" w:rsidRDefault="00306093" w:rsidP="00306093">
            <w:pPr>
              <w:spacing w:after="0"/>
              <w:jc w:val="center"/>
              <w:rPr>
                <w:rFonts w:eastAsiaTheme="minorEastAsia"/>
                <w:color w:val="000000"/>
                <w:lang w:eastAsia="zh-CN"/>
              </w:rPr>
            </w:pPr>
            <w:r>
              <w:rPr>
                <w:rFonts w:eastAsiaTheme="minorEastAsia"/>
                <w:color w:val="000000"/>
                <w:lang w:eastAsia="zh-CN"/>
              </w:rPr>
              <w:t>0</w:t>
            </w:r>
          </w:p>
        </w:tc>
        <w:tc>
          <w:tcPr>
            <w:tcW w:w="1107" w:type="dxa"/>
            <w:vAlign w:val="center"/>
          </w:tcPr>
          <w:p w:rsidR="00306093" w:rsidRPr="003506BF" w:rsidRDefault="00776E22" w:rsidP="00306093">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306093" w:rsidRPr="003506BF" w:rsidRDefault="00776E22" w:rsidP="00306093">
            <w:pPr>
              <w:spacing w:after="0"/>
              <w:jc w:val="center"/>
              <w:rPr>
                <w:rFonts w:eastAsiaTheme="minorEastAsia"/>
                <w:color w:val="000000"/>
                <w:lang w:eastAsia="zh-CN"/>
              </w:rPr>
            </w:pPr>
            <w:r>
              <w:rPr>
                <w:rFonts w:eastAsiaTheme="minorEastAsia" w:hint="eastAsia"/>
                <w:color w:val="000000"/>
                <w:lang w:eastAsia="zh-CN"/>
              </w:rPr>
              <w:t>1</w:t>
            </w:r>
          </w:p>
        </w:tc>
        <w:tc>
          <w:tcPr>
            <w:tcW w:w="1225" w:type="dxa"/>
            <w:vAlign w:val="center"/>
          </w:tcPr>
          <w:p w:rsidR="00306093" w:rsidRPr="003506BF" w:rsidRDefault="00776E22" w:rsidP="00306093">
            <w:pPr>
              <w:spacing w:after="0"/>
              <w:jc w:val="center"/>
              <w:rPr>
                <w:rFonts w:ascii="宋体" w:eastAsiaTheme="minorEastAsia" w:hAnsi="宋体"/>
                <w:color w:val="000000"/>
                <w:lang w:eastAsia="zh-CN"/>
              </w:rPr>
            </w:pPr>
            <w:r>
              <w:rPr>
                <w:rFonts w:ascii="宋体" w:eastAsiaTheme="minorEastAsia" w:hAnsi="宋体" w:hint="eastAsia"/>
                <w:color w:val="000000"/>
                <w:lang w:eastAsia="zh-CN"/>
              </w:rPr>
              <w:t>0</w:t>
            </w:r>
          </w:p>
        </w:tc>
        <w:tc>
          <w:tcPr>
            <w:tcW w:w="661" w:type="dxa"/>
          </w:tcPr>
          <w:p w:rsidR="00306093" w:rsidRPr="00084310" w:rsidRDefault="00306093" w:rsidP="00306093">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r w:rsidR="00306093" w:rsidTr="00352AB1">
        <w:trPr>
          <w:trHeight w:val="261"/>
          <w:jc w:val="center"/>
        </w:trPr>
        <w:tc>
          <w:tcPr>
            <w:tcW w:w="1273" w:type="dxa"/>
            <w:vAlign w:val="center"/>
          </w:tcPr>
          <w:p w:rsidR="00306093" w:rsidRDefault="00306093" w:rsidP="00306093">
            <w:pPr>
              <w:spacing w:after="0"/>
              <w:jc w:val="center"/>
              <w:rPr>
                <w:rFonts w:eastAsiaTheme="minorEastAsia"/>
                <w:color w:val="000000"/>
                <w:lang w:eastAsia="zh-CN"/>
              </w:rPr>
            </w:pPr>
            <w:r>
              <w:rPr>
                <w:rFonts w:eastAsiaTheme="minorEastAsia"/>
                <w:color w:val="000000"/>
                <w:lang w:eastAsia="zh-CN"/>
              </w:rPr>
              <w:t>20</w:t>
            </w:r>
          </w:p>
        </w:tc>
        <w:tc>
          <w:tcPr>
            <w:tcW w:w="1089" w:type="dxa"/>
          </w:tcPr>
          <w:p w:rsidR="00306093" w:rsidRDefault="00306093" w:rsidP="00306093">
            <w:pPr>
              <w:spacing w:after="0"/>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0</w:t>
            </w:r>
          </w:p>
        </w:tc>
        <w:tc>
          <w:tcPr>
            <w:tcW w:w="1319" w:type="dxa"/>
            <w:vAlign w:val="center"/>
          </w:tcPr>
          <w:p w:rsidR="00306093" w:rsidRDefault="00306093" w:rsidP="00306093">
            <w:pPr>
              <w:spacing w:after="0"/>
              <w:jc w:val="center"/>
              <w:rPr>
                <w:rFonts w:eastAsiaTheme="minorEastAsia"/>
                <w:color w:val="000000"/>
                <w:lang w:eastAsia="zh-CN"/>
              </w:rPr>
            </w:pPr>
            <w:r>
              <w:rPr>
                <w:rFonts w:eastAsiaTheme="minorEastAsia"/>
                <w:color w:val="000000"/>
                <w:lang w:eastAsia="zh-CN"/>
              </w:rPr>
              <w:t>100%</w:t>
            </w:r>
          </w:p>
        </w:tc>
        <w:tc>
          <w:tcPr>
            <w:tcW w:w="1417" w:type="dxa"/>
            <w:vAlign w:val="center"/>
          </w:tcPr>
          <w:p w:rsidR="00306093" w:rsidRDefault="00306093" w:rsidP="00306093">
            <w:pPr>
              <w:spacing w:after="0"/>
              <w:jc w:val="center"/>
              <w:rPr>
                <w:rFonts w:eastAsiaTheme="minorEastAsia"/>
                <w:color w:val="000000"/>
                <w:lang w:eastAsia="zh-CN"/>
              </w:rPr>
            </w:pPr>
            <w:r>
              <w:rPr>
                <w:rFonts w:eastAsiaTheme="minorEastAsia"/>
                <w:color w:val="000000"/>
                <w:lang w:eastAsia="zh-CN"/>
              </w:rPr>
              <w:t>0</w:t>
            </w:r>
          </w:p>
        </w:tc>
        <w:tc>
          <w:tcPr>
            <w:tcW w:w="981" w:type="dxa"/>
            <w:vAlign w:val="center"/>
          </w:tcPr>
          <w:p w:rsidR="00306093" w:rsidRDefault="00306093" w:rsidP="00306093">
            <w:pPr>
              <w:spacing w:after="0"/>
              <w:jc w:val="center"/>
              <w:rPr>
                <w:rFonts w:eastAsiaTheme="minorEastAsia"/>
                <w:color w:val="000000"/>
                <w:lang w:eastAsia="zh-CN"/>
              </w:rPr>
            </w:pPr>
            <w:r>
              <w:rPr>
                <w:rFonts w:eastAsiaTheme="minorEastAsia"/>
                <w:color w:val="000000"/>
                <w:lang w:eastAsia="zh-CN"/>
              </w:rPr>
              <w:t>0</w:t>
            </w:r>
          </w:p>
        </w:tc>
        <w:tc>
          <w:tcPr>
            <w:tcW w:w="1107" w:type="dxa"/>
            <w:vAlign w:val="center"/>
          </w:tcPr>
          <w:p w:rsidR="00306093" w:rsidRPr="003506BF" w:rsidRDefault="00776E22" w:rsidP="00306093">
            <w:pPr>
              <w:spacing w:after="0"/>
              <w:jc w:val="center"/>
              <w:rPr>
                <w:rFonts w:eastAsiaTheme="minorEastAsia"/>
                <w:color w:val="000000"/>
                <w:lang w:eastAsia="zh-CN"/>
              </w:rPr>
            </w:pPr>
            <w:r>
              <w:rPr>
                <w:rFonts w:eastAsiaTheme="minorEastAsia" w:hint="eastAsia"/>
                <w:color w:val="000000"/>
                <w:lang w:eastAsia="zh-CN"/>
              </w:rPr>
              <w:t>0</w:t>
            </w:r>
          </w:p>
        </w:tc>
        <w:tc>
          <w:tcPr>
            <w:tcW w:w="1385" w:type="dxa"/>
            <w:vAlign w:val="center"/>
          </w:tcPr>
          <w:p w:rsidR="00306093" w:rsidRPr="003506BF" w:rsidRDefault="00776E22" w:rsidP="00306093">
            <w:pPr>
              <w:spacing w:after="0"/>
              <w:jc w:val="center"/>
              <w:rPr>
                <w:rFonts w:ascii="宋体" w:eastAsiaTheme="minorEastAsia" w:hAnsi="宋体"/>
                <w:color w:val="000000"/>
                <w:lang w:eastAsia="zh-CN"/>
              </w:rPr>
            </w:pPr>
            <w:r>
              <w:rPr>
                <w:rFonts w:ascii="宋体" w:eastAsiaTheme="minorEastAsia" w:hAnsi="宋体" w:hint="eastAsia"/>
                <w:color w:val="000000"/>
                <w:lang w:eastAsia="zh-CN"/>
              </w:rPr>
              <w:t>1</w:t>
            </w:r>
          </w:p>
        </w:tc>
        <w:tc>
          <w:tcPr>
            <w:tcW w:w="1225" w:type="dxa"/>
            <w:vAlign w:val="center"/>
          </w:tcPr>
          <w:p w:rsidR="00306093" w:rsidRPr="003506BF" w:rsidRDefault="00776E22" w:rsidP="00306093">
            <w:pPr>
              <w:spacing w:after="0"/>
              <w:jc w:val="center"/>
              <w:rPr>
                <w:rFonts w:ascii="宋体" w:eastAsiaTheme="minorEastAsia" w:hAnsi="宋体"/>
                <w:color w:val="000000"/>
                <w:lang w:eastAsia="zh-CN"/>
              </w:rPr>
            </w:pPr>
            <w:r>
              <w:rPr>
                <w:rFonts w:ascii="宋体" w:eastAsiaTheme="minorEastAsia" w:hAnsi="宋体" w:hint="eastAsia"/>
                <w:color w:val="000000"/>
                <w:lang w:eastAsia="zh-CN"/>
              </w:rPr>
              <w:t>0</w:t>
            </w:r>
          </w:p>
        </w:tc>
        <w:tc>
          <w:tcPr>
            <w:tcW w:w="661" w:type="dxa"/>
          </w:tcPr>
          <w:p w:rsidR="00306093" w:rsidRPr="00084310" w:rsidRDefault="00306093" w:rsidP="00306093">
            <w:pPr>
              <w:spacing w:after="0"/>
              <w:jc w:val="center"/>
              <w:rPr>
                <w:rFonts w:eastAsiaTheme="minorEastAsia"/>
                <w:color w:val="000000"/>
                <w:lang w:eastAsia="zh-CN"/>
              </w:rPr>
            </w:pPr>
            <w:r>
              <w:rPr>
                <w:rFonts w:eastAsiaTheme="minorEastAsia" w:hint="eastAsia"/>
                <w:color w:val="000000"/>
                <w:lang w:eastAsia="zh-CN"/>
              </w:rPr>
              <w:t>Y</w:t>
            </w:r>
            <w:r>
              <w:rPr>
                <w:rFonts w:eastAsiaTheme="minorEastAsia"/>
                <w:color w:val="000000"/>
                <w:lang w:eastAsia="zh-CN"/>
              </w:rPr>
              <w:t>es</w:t>
            </w:r>
          </w:p>
        </w:tc>
      </w:tr>
    </w:tbl>
    <w:p w:rsidR="00FE051A" w:rsidRDefault="00FE051A" w:rsidP="009631E3">
      <w:pPr>
        <w:rPr>
          <w:rFonts w:eastAsiaTheme="minorEastAsia" w:cs="Times New Roman"/>
          <w:bCs/>
          <w:lang w:eastAsia="zh-CN"/>
        </w:rPr>
      </w:pPr>
    </w:p>
    <w:p w:rsidR="005C301E" w:rsidRDefault="005C301E" w:rsidP="009631E3">
      <w:pPr>
        <w:rPr>
          <w:rFonts w:eastAsiaTheme="minorEastAsia" w:cs="Times New Roman"/>
          <w:bCs/>
          <w:lang w:eastAsia="zh-CN"/>
        </w:rPr>
      </w:pPr>
      <w:r>
        <w:rPr>
          <w:rFonts w:eastAsiaTheme="minorEastAsia" w:cs="Times New Roman" w:hint="eastAsia"/>
          <w:bCs/>
          <w:lang w:eastAsia="zh-CN"/>
        </w:rPr>
        <w:t>F</w:t>
      </w:r>
      <w:r>
        <w:rPr>
          <w:rFonts w:eastAsiaTheme="minorEastAsia" w:cs="Times New Roman"/>
          <w:bCs/>
          <w:lang w:eastAsia="zh-CN"/>
        </w:rPr>
        <w:t>irstl</w:t>
      </w:r>
      <w:r w:rsidR="00B63A5D">
        <w:rPr>
          <w:rFonts w:eastAsiaTheme="minorEastAsia" w:cs="Times New Roman"/>
          <w:bCs/>
          <w:lang w:eastAsia="zh-CN"/>
        </w:rPr>
        <w:t>y, we should determine the CQI t</w:t>
      </w:r>
      <w:r>
        <w:rPr>
          <w:rFonts w:eastAsiaTheme="minorEastAsia" w:cs="Times New Roman"/>
          <w:bCs/>
          <w:lang w:eastAsia="zh-CN"/>
        </w:rPr>
        <w:t>able, we propose to keep align with Rel-15 CQI testing</w:t>
      </w:r>
      <w:r w:rsidR="00B63A5D">
        <w:rPr>
          <w:rFonts w:eastAsiaTheme="minorEastAsia" w:cs="Times New Roman"/>
          <w:bCs/>
          <w:lang w:eastAsia="zh-CN"/>
        </w:rPr>
        <w:t>. i.e. Us</w:t>
      </w:r>
      <w:r w:rsidR="00E36A78">
        <w:rPr>
          <w:rFonts w:eastAsiaTheme="minorEastAsia" w:cs="Times New Roman"/>
          <w:bCs/>
          <w:lang w:eastAsia="zh-CN"/>
        </w:rPr>
        <w:t>e C</w:t>
      </w:r>
      <w:r w:rsidR="00B63A5D">
        <w:rPr>
          <w:rFonts w:eastAsiaTheme="minorEastAsia" w:cs="Times New Roman"/>
          <w:bCs/>
          <w:lang w:eastAsia="zh-CN"/>
        </w:rPr>
        <w:t xml:space="preserve">QI table 2 </w:t>
      </w:r>
    </w:p>
    <w:p w:rsidR="005C301E" w:rsidRDefault="00BF6255" w:rsidP="009631E3">
      <w:pPr>
        <w:rPr>
          <w:rFonts w:eastAsiaTheme="minorEastAsia" w:cs="Times New Roman"/>
          <w:bCs/>
          <w:lang w:eastAsia="zh-CN"/>
        </w:rPr>
      </w:pPr>
      <w:r>
        <w:rPr>
          <w:rFonts w:eastAsiaTheme="minorEastAsia" w:cs="Times New Roman" w:hint="eastAsia"/>
          <w:bCs/>
          <w:lang w:eastAsia="zh-CN"/>
        </w:rPr>
        <w:t>Ac</w:t>
      </w:r>
      <w:r>
        <w:rPr>
          <w:rFonts w:eastAsiaTheme="minorEastAsia" w:cs="Times New Roman"/>
          <w:bCs/>
          <w:lang w:eastAsia="zh-CN"/>
        </w:rPr>
        <w:t xml:space="preserve">cording our simulation results, </w:t>
      </w:r>
      <w:r w:rsidR="00776E22">
        <w:rPr>
          <w:rFonts w:eastAsiaTheme="minorEastAsia" w:cs="Times New Roman"/>
          <w:bCs/>
          <w:lang w:eastAsia="zh-CN"/>
        </w:rPr>
        <w:t xml:space="preserve">all </w:t>
      </w:r>
      <w:r>
        <w:rPr>
          <w:rFonts w:eastAsiaTheme="minorEastAsia" w:cs="Times New Roman"/>
          <w:bCs/>
          <w:lang w:eastAsia="zh-CN"/>
        </w:rPr>
        <w:t>SNR</w:t>
      </w:r>
      <w:r w:rsidR="00776E22">
        <w:rPr>
          <w:rFonts w:eastAsiaTheme="minorEastAsia" w:cs="Times New Roman"/>
          <w:bCs/>
          <w:lang w:eastAsia="zh-CN"/>
        </w:rPr>
        <w:t xml:space="preserve"> values </w:t>
      </w:r>
      <w:r>
        <w:rPr>
          <w:rFonts w:eastAsiaTheme="minorEastAsia" w:cs="Times New Roman"/>
          <w:bCs/>
          <w:lang w:eastAsia="zh-CN"/>
        </w:rPr>
        <w:t>from 3dB to 20dB ca</w:t>
      </w:r>
      <w:r w:rsidR="00DA5999">
        <w:rPr>
          <w:rFonts w:eastAsiaTheme="minorEastAsia" w:cs="Times New Roman"/>
          <w:bCs/>
          <w:lang w:eastAsia="zh-CN"/>
        </w:rPr>
        <w:t>n fit the test metric of CQI distribution and BLER. Considering [8,9]dB w</w:t>
      </w:r>
      <w:bookmarkStart w:id="13" w:name="OLE_LINK47"/>
      <w:r w:rsidR="00DA5999">
        <w:rPr>
          <w:rFonts w:eastAsiaTheme="minorEastAsia" w:cs="Times New Roman"/>
          <w:bCs/>
          <w:lang w:eastAsia="zh-CN"/>
        </w:rPr>
        <w:t>as use</w:t>
      </w:r>
      <w:bookmarkEnd w:id="13"/>
      <w:r w:rsidR="00DA5999">
        <w:rPr>
          <w:rFonts w:eastAsiaTheme="minorEastAsia" w:cs="Times New Roman"/>
          <w:bCs/>
          <w:lang w:eastAsia="zh-CN"/>
        </w:rPr>
        <w:t>d for Rel-15 NR CQI test</w:t>
      </w:r>
      <w:r w:rsidR="005A489A">
        <w:rPr>
          <w:rFonts w:eastAsiaTheme="minorEastAsia" w:cs="Times New Roman"/>
          <w:bCs/>
          <w:lang w:eastAsia="zh-CN"/>
        </w:rPr>
        <w:t xml:space="preserve"> and NR-U always works at high SNR scenarios</w:t>
      </w:r>
      <w:r w:rsidR="00DA5999">
        <w:rPr>
          <w:rFonts w:eastAsiaTheme="minorEastAsia" w:cs="Times New Roman"/>
          <w:bCs/>
          <w:lang w:eastAsia="zh-CN"/>
        </w:rPr>
        <w:t>, we propose to reuse it for</w:t>
      </w:r>
      <w:r w:rsidR="005A489A">
        <w:rPr>
          <w:rFonts w:eastAsiaTheme="minorEastAsia" w:cs="Times New Roman"/>
          <w:bCs/>
          <w:lang w:eastAsia="zh-CN"/>
        </w:rPr>
        <w:t xml:space="preserve"> NR-U CQI test. For </w:t>
      </w:r>
      <w:bookmarkStart w:id="14" w:name="OLE_LINK46"/>
      <w:r w:rsidR="005A489A">
        <w:rPr>
          <w:rFonts w:eastAsiaTheme="minorEastAsia" w:cs="Times New Roman"/>
          <w:bCs/>
          <w:lang w:eastAsia="zh-CN"/>
        </w:rPr>
        <w:t>minimum delta CQI for transmission burst with different power level boost</w:t>
      </w:r>
      <w:bookmarkEnd w:id="14"/>
      <w:r w:rsidR="005A489A">
        <w:rPr>
          <w:rFonts w:eastAsiaTheme="minorEastAsia" w:cs="Times New Roman"/>
          <w:bCs/>
          <w:lang w:eastAsia="zh-CN"/>
        </w:rPr>
        <w:t>, we can see that median CQI difference for SNR [8,</w:t>
      </w:r>
      <w:r w:rsidR="00547F4D">
        <w:rPr>
          <w:rFonts w:eastAsiaTheme="minorEastAsia" w:cs="Times New Roman"/>
          <w:bCs/>
          <w:lang w:eastAsia="zh-CN"/>
        </w:rPr>
        <w:t xml:space="preserve"> </w:t>
      </w:r>
      <w:r w:rsidR="005A489A">
        <w:rPr>
          <w:rFonts w:eastAsiaTheme="minorEastAsia" w:cs="Times New Roman"/>
          <w:bCs/>
          <w:lang w:eastAsia="zh-CN"/>
        </w:rPr>
        <w:t>14] dB is 3 and for [9,</w:t>
      </w:r>
      <w:r w:rsidR="00547F4D">
        <w:rPr>
          <w:rFonts w:eastAsiaTheme="minorEastAsia" w:cs="Times New Roman"/>
          <w:bCs/>
          <w:lang w:eastAsia="zh-CN"/>
        </w:rPr>
        <w:t xml:space="preserve"> </w:t>
      </w:r>
      <w:r w:rsidR="005A489A">
        <w:rPr>
          <w:rFonts w:eastAsiaTheme="minorEastAsia" w:cs="Times New Roman"/>
          <w:bCs/>
          <w:lang w:eastAsia="zh-CN"/>
        </w:rPr>
        <w:t>15]</w:t>
      </w:r>
      <w:r w:rsidR="00547F4D">
        <w:rPr>
          <w:rFonts w:eastAsiaTheme="minorEastAsia" w:cs="Times New Roman"/>
          <w:bCs/>
          <w:lang w:eastAsia="zh-CN"/>
        </w:rPr>
        <w:t xml:space="preserve"> </w:t>
      </w:r>
      <w:r w:rsidR="005A489A">
        <w:rPr>
          <w:rFonts w:eastAsiaTheme="minorEastAsia" w:cs="Times New Roman"/>
          <w:bCs/>
          <w:lang w:eastAsia="zh-CN"/>
        </w:rPr>
        <w:t xml:space="preserve">dB is 4, </w:t>
      </w:r>
      <w:bookmarkStart w:id="15" w:name="OLE_LINK45"/>
      <w:r w:rsidR="00776E22">
        <w:rPr>
          <w:rFonts w:eastAsiaTheme="minorEastAsia" w:cs="Times New Roman"/>
          <w:bCs/>
          <w:lang w:eastAsia="zh-CN"/>
        </w:rPr>
        <w:t>it is feasible to set it to 2</w:t>
      </w:r>
      <w:r w:rsidR="0057135D">
        <w:rPr>
          <w:rFonts w:eastAsiaTheme="minorEastAsia" w:cs="Times New Roman"/>
          <w:bCs/>
          <w:lang w:eastAsia="zh-CN"/>
        </w:rPr>
        <w:t xml:space="preserve"> considering addition of margin</w:t>
      </w:r>
      <w:r w:rsidR="005C301E">
        <w:rPr>
          <w:rFonts w:eastAsiaTheme="minorEastAsia" w:cs="Times New Roman"/>
          <w:bCs/>
          <w:lang w:eastAsia="zh-CN"/>
        </w:rPr>
        <w:t>.</w:t>
      </w:r>
    </w:p>
    <w:p w:rsidR="007E01DA" w:rsidRDefault="007E01DA" w:rsidP="009631E3">
      <w:pPr>
        <w:rPr>
          <w:rFonts w:eastAsiaTheme="minorEastAsia" w:cs="Times New Roman"/>
          <w:bCs/>
          <w:lang w:eastAsia="zh-CN"/>
        </w:rPr>
      </w:pPr>
      <w:r>
        <w:rPr>
          <w:rFonts w:eastAsiaTheme="minorEastAsia" w:cs="Times New Roman"/>
          <w:bCs/>
          <w:lang w:eastAsia="zh-CN"/>
        </w:rPr>
        <w:t xml:space="preserve">For 4RX requirements, since AWGN is used, 3dB combination gain can be obtained. Therefore, SNR pair [5,6] dB can be used. </w:t>
      </w:r>
    </w:p>
    <w:p w:rsidR="00A342DB" w:rsidRPr="005C301E" w:rsidRDefault="005C301E" w:rsidP="009631E3">
      <w:pPr>
        <w:rPr>
          <w:rFonts w:eastAsiaTheme="minorEastAsia" w:cs="Times New Roman"/>
          <w:b/>
          <w:bCs/>
          <w:i/>
          <w:lang w:eastAsia="zh-CN"/>
        </w:rPr>
      </w:pPr>
      <w:bookmarkStart w:id="16" w:name="OLE_LINK21"/>
      <w:r>
        <w:rPr>
          <w:rFonts w:eastAsiaTheme="minorEastAsia" w:cs="Times New Roman"/>
          <w:b/>
          <w:bCs/>
          <w:i/>
          <w:lang w:eastAsia="zh-CN"/>
        </w:rPr>
        <w:t>Proposal 1: Use CQI Table 2.</w:t>
      </w:r>
      <w:r w:rsidR="005A489A" w:rsidRPr="005C301E">
        <w:rPr>
          <w:rFonts w:eastAsiaTheme="minorEastAsia" w:cs="Times New Roman"/>
          <w:b/>
          <w:bCs/>
          <w:i/>
          <w:lang w:eastAsia="zh-CN"/>
        </w:rPr>
        <w:t xml:space="preserve">  </w:t>
      </w:r>
      <w:bookmarkEnd w:id="15"/>
    </w:p>
    <w:p w:rsidR="00547F4D" w:rsidRPr="00547F4D" w:rsidRDefault="00547F4D" w:rsidP="009631E3">
      <w:pPr>
        <w:rPr>
          <w:rFonts w:eastAsiaTheme="minorEastAsia" w:cs="Times New Roman"/>
          <w:b/>
          <w:bCs/>
          <w:i/>
          <w:lang w:eastAsia="zh-CN"/>
        </w:rPr>
      </w:pPr>
      <w:bookmarkStart w:id="17" w:name="OLE_LINK4"/>
      <w:r w:rsidRPr="00547F4D">
        <w:rPr>
          <w:rFonts w:eastAsiaTheme="minorEastAsia" w:cs="Times New Roman"/>
          <w:b/>
          <w:bCs/>
          <w:i/>
          <w:lang w:eastAsia="zh-CN"/>
        </w:rPr>
        <w:t xml:space="preserve">Proposal </w:t>
      </w:r>
      <w:r w:rsidR="005C301E">
        <w:rPr>
          <w:rFonts w:eastAsiaTheme="minorEastAsia" w:cs="Times New Roman"/>
          <w:b/>
          <w:bCs/>
          <w:i/>
          <w:lang w:eastAsia="zh-CN"/>
        </w:rPr>
        <w:t>2</w:t>
      </w:r>
      <w:r w:rsidRPr="00547F4D">
        <w:rPr>
          <w:rFonts w:eastAsiaTheme="minorEastAsia" w:cs="Times New Roman"/>
          <w:b/>
          <w:bCs/>
          <w:i/>
          <w:lang w:eastAsia="zh-CN"/>
        </w:rPr>
        <w:t xml:space="preserve">: </w:t>
      </w:r>
      <w:bookmarkStart w:id="18" w:name="OLE_LINK3"/>
      <w:r w:rsidRPr="00547F4D">
        <w:rPr>
          <w:rFonts w:eastAsiaTheme="minorEastAsia" w:cs="Times New Roman"/>
          <w:b/>
          <w:bCs/>
          <w:i/>
          <w:lang w:eastAsia="zh-CN"/>
        </w:rPr>
        <w:t>Set SNR pair to [8,</w:t>
      </w:r>
      <w:r w:rsidR="0057135D">
        <w:rPr>
          <w:rFonts w:eastAsiaTheme="minorEastAsia" w:cs="Times New Roman"/>
          <w:b/>
          <w:bCs/>
          <w:i/>
          <w:lang w:eastAsia="zh-CN"/>
        </w:rPr>
        <w:t xml:space="preserve"> </w:t>
      </w:r>
      <w:r w:rsidRPr="00547F4D">
        <w:rPr>
          <w:rFonts w:eastAsiaTheme="minorEastAsia" w:cs="Times New Roman"/>
          <w:b/>
          <w:bCs/>
          <w:i/>
          <w:lang w:eastAsia="zh-CN"/>
        </w:rPr>
        <w:t>9]dB without power level boost</w:t>
      </w:r>
      <w:r w:rsidR="007E01DA">
        <w:rPr>
          <w:rFonts w:eastAsiaTheme="minorEastAsia" w:cs="Times New Roman"/>
          <w:b/>
          <w:bCs/>
          <w:i/>
          <w:lang w:eastAsia="zh-CN"/>
        </w:rPr>
        <w:t xml:space="preserve"> for 2RX</w:t>
      </w:r>
      <w:bookmarkEnd w:id="18"/>
      <w:r w:rsidR="007E01DA">
        <w:rPr>
          <w:rFonts w:eastAsiaTheme="minorEastAsia" w:cs="Times New Roman"/>
          <w:b/>
          <w:bCs/>
          <w:i/>
          <w:lang w:eastAsia="zh-CN"/>
        </w:rPr>
        <w:t xml:space="preserve"> and </w:t>
      </w:r>
      <w:r w:rsidR="007E01DA" w:rsidRPr="00547F4D">
        <w:rPr>
          <w:rFonts w:eastAsiaTheme="minorEastAsia" w:cs="Times New Roman"/>
          <w:b/>
          <w:bCs/>
          <w:i/>
          <w:lang w:eastAsia="zh-CN"/>
        </w:rPr>
        <w:t>Set SNR pair to [</w:t>
      </w:r>
      <w:r w:rsidR="004D695A">
        <w:rPr>
          <w:rFonts w:eastAsiaTheme="minorEastAsia" w:cs="Times New Roman"/>
          <w:b/>
          <w:bCs/>
          <w:i/>
          <w:lang w:eastAsia="zh-CN"/>
        </w:rPr>
        <w:t>5</w:t>
      </w:r>
      <w:r w:rsidR="007E01DA" w:rsidRPr="00547F4D">
        <w:rPr>
          <w:rFonts w:eastAsiaTheme="minorEastAsia" w:cs="Times New Roman"/>
          <w:b/>
          <w:bCs/>
          <w:i/>
          <w:lang w:eastAsia="zh-CN"/>
        </w:rPr>
        <w:t>,</w:t>
      </w:r>
      <w:r w:rsidR="007E01DA">
        <w:rPr>
          <w:rFonts w:eastAsiaTheme="minorEastAsia" w:cs="Times New Roman"/>
          <w:b/>
          <w:bCs/>
          <w:i/>
          <w:lang w:eastAsia="zh-CN"/>
        </w:rPr>
        <w:t xml:space="preserve"> </w:t>
      </w:r>
      <w:r w:rsidR="004D695A">
        <w:rPr>
          <w:rFonts w:eastAsiaTheme="minorEastAsia" w:cs="Times New Roman"/>
          <w:b/>
          <w:bCs/>
          <w:i/>
          <w:lang w:eastAsia="zh-CN"/>
        </w:rPr>
        <w:t>6</w:t>
      </w:r>
      <w:r w:rsidR="007E01DA" w:rsidRPr="00547F4D">
        <w:rPr>
          <w:rFonts w:eastAsiaTheme="minorEastAsia" w:cs="Times New Roman"/>
          <w:b/>
          <w:bCs/>
          <w:i/>
          <w:lang w:eastAsia="zh-CN"/>
        </w:rPr>
        <w:t>]dB without power level boost</w:t>
      </w:r>
      <w:r w:rsidR="007E01DA">
        <w:rPr>
          <w:rFonts w:eastAsiaTheme="minorEastAsia" w:cs="Times New Roman"/>
          <w:b/>
          <w:bCs/>
          <w:i/>
          <w:lang w:eastAsia="zh-CN"/>
        </w:rPr>
        <w:t xml:space="preserve"> for 4RX</w:t>
      </w:r>
      <w:r w:rsidRPr="00547F4D">
        <w:rPr>
          <w:rFonts w:eastAsiaTheme="minorEastAsia" w:cs="Times New Roman"/>
          <w:b/>
          <w:bCs/>
          <w:i/>
          <w:lang w:eastAsia="zh-CN"/>
        </w:rPr>
        <w:t xml:space="preserve"> and set minimum delta CQI for transmission burst with different power level boost to 2</w:t>
      </w:r>
    </w:p>
    <w:bookmarkEnd w:id="8"/>
    <w:bookmarkEnd w:id="16"/>
    <w:bookmarkEnd w:id="17"/>
    <w:p w:rsidR="00CC093E" w:rsidRPr="00FB0BAB" w:rsidRDefault="00A056EB" w:rsidP="00DA5999">
      <w:pPr>
        <w:pStyle w:val="1"/>
        <w:ind w:left="0"/>
        <w:rPr>
          <w:rFonts w:ascii="Arial" w:eastAsia="Calibri" w:hAnsi="Arial" w:cs="Arial"/>
          <w:lang w:eastAsia="zh-CN"/>
        </w:rPr>
      </w:pPr>
      <w:r>
        <w:rPr>
          <w:rFonts w:ascii="Arial" w:eastAsia="Calibri" w:hAnsi="Arial" w:cs="Arial"/>
          <w:lang w:eastAsia="zh-CN"/>
        </w:rPr>
        <w:lastRenderedPageBreak/>
        <w:t xml:space="preserve">Discussions </w:t>
      </w:r>
    </w:p>
    <w:p w:rsidR="00F328C3" w:rsidRDefault="00547F4D" w:rsidP="00976BEB">
      <w:pPr>
        <w:rPr>
          <w:rFonts w:eastAsiaTheme="minorEastAsia" w:cs="Times New Roman"/>
          <w:b/>
          <w:bCs/>
          <w:u w:val="single"/>
          <w:lang w:eastAsia="zh-CN"/>
        </w:rPr>
      </w:pPr>
      <w:r w:rsidRPr="00547F4D">
        <w:rPr>
          <w:rFonts w:eastAsiaTheme="minorEastAsia" w:cs="Times New Roman"/>
          <w:b/>
          <w:bCs/>
          <w:u w:val="single"/>
          <w:lang w:eastAsia="zh-CN"/>
        </w:rPr>
        <w:t xml:space="preserve">CQI reporting type </w:t>
      </w:r>
    </w:p>
    <w:p w:rsidR="00A90883" w:rsidRDefault="00A90883" w:rsidP="00976BEB">
      <w:pPr>
        <w:rPr>
          <w:rFonts w:eastAsiaTheme="minorEastAsia" w:cs="Times New Roman"/>
          <w:bCs/>
          <w:lang w:eastAsia="zh-CN"/>
        </w:rPr>
      </w:pPr>
      <w:r w:rsidRPr="0024714C">
        <w:rPr>
          <w:rFonts w:eastAsiaTheme="minorEastAsia" w:cs="Times New Roman"/>
          <w:bCs/>
          <w:lang w:eastAsia="zh-CN"/>
        </w:rPr>
        <w:t xml:space="preserve">At last meeting, one </w:t>
      </w:r>
      <w:r w:rsidR="0024714C">
        <w:rPr>
          <w:rFonts w:eastAsiaTheme="minorEastAsia" w:cs="Times New Roman"/>
          <w:bCs/>
          <w:lang w:eastAsia="zh-CN"/>
        </w:rPr>
        <w:t xml:space="preserve">open issue is CQI reporting type. i.e. Aperiodic/ Periodic. From our understanding, compared periodic CQI reporting, aperiodic CQI reporting needs more </w:t>
      </w:r>
      <w:r w:rsidR="00804B2E">
        <w:rPr>
          <w:rFonts w:eastAsiaTheme="minorEastAsia" w:cs="Times New Roman"/>
          <w:bCs/>
          <w:lang w:eastAsia="zh-CN"/>
        </w:rPr>
        <w:t xml:space="preserve">complicated </w:t>
      </w:r>
      <w:r w:rsidR="0024714C">
        <w:rPr>
          <w:rFonts w:eastAsiaTheme="minorEastAsia" w:cs="Times New Roman"/>
          <w:bCs/>
          <w:lang w:eastAsia="zh-CN"/>
        </w:rPr>
        <w:t>test procedures and DCI signalling overhead. As our purpose is to verify the UE’s behaviour for NR-U CQI measurement rather</w:t>
      </w:r>
      <w:r w:rsidR="00804B2E">
        <w:rPr>
          <w:rFonts w:eastAsiaTheme="minorEastAsia" w:cs="Times New Roman"/>
          <w:bCs/>
          <w:lang w:eastAsia="zh-CN"/>
        </w:rPr>
        <w:t xml:space="preserve"> than </w:t>
      </w:r>
      <w:r w:rsidR="0024714C">
        <w:rPr>
          <w:rFonts w:eastAsiaTheme="minorEastAsia" w:cs="Times New Roman"/>
          <w:bCs/>
          <w:lang w:eastAsia="zh-CN"/>
        </w:rPr>
        <w:t>CQI type, we should simplify the test procedure while achieving the test purpose. Furthermore, periodic CQI reporting is more typical in Rel-15 CQI/PMI/RI test.</w:t>
      </w:r>
    </w:p>
    <w:p w:rsidR="0024714C" w:rsidRDefault="0024714C" w:rsidP="00976BEB">
      <w:pPr>
        <w:rPr>
          <w:rFonts w:eastAsiaTheme="minorEastAsia" w:cs="Times New Roman"/>
          <w:b/>
          <w:bCs/>
          <w:i/>
          <w:lang w:eastAsia="zh-CN"/>
        </w:rPr>
      </w:pPr>
      <w:bookmarkStart w:id="19" w:name="OLE_LINK22"/>
      <w:bookmarkStart w:id="20" w:name="OLE_LINK36"/>
      <w:r w:rsidRPr="0024714C">
        <w:rPr>
          <w:rFonts w:eastAsiaTheme="minorEastAsia" w:cs="Times New Roman"/>
          <w:b/>
          <w:bCs/>
          <w:i/>
          <w:lang w:eastAsia="zh-CN"/>
        </w:rPr>
        <w:t xml:space="preserve">Proposal </w:t>
      </w:r>
      <w:r w:rsidR="005C301E">
        <w:rPr>
          <w:rFonts w:eastAsiaTheme="minorEastAsia" w:cs="Times New Roman"/>
          <w:b/>
          <w:bCs/>
          <w:i/>
          <w:lang w:eastAsia="zh-CN"/>
        </w:rPr>
        <w:t>3</w:t>
      </w:r>
      <w:r w:rsidRPr="0024714C">
        <w:rPr>
          <w:rFonts w:eastAsiaTheme="minorEastAsia" w:cs="Times New Roman"/>
          <w:b/>
          <w:bCs/>
          <w:i/>
          <w:lang w:eastAsia="zh-CN"/>
        </w:rPr>
        <w:t>: Use periodic CQI reporting.</w:t>
      </w:r>
      <w:bookmarkEnd w:id="19"/>
    </w:p>
    <w:bookmarkEnd w:id="20"/>
    <w:p w:rsidR="0024714C" w:rsidRDefault="00804B2E" w:rsidP="00976BEB">
      <w:pPr>
        <w:rPr>
          <w:rFonts w:eastAsiaTheme="minorEastAsia" w:cs="Times New Roman"/>
          <w:b/>
          <w:bCs/>
          <w:u w:val="single"/>
          <w:lang w:eastAsia="zh-CN"/>
        </w:rPr>
      </w:pPr>
      <w:r w:rsidRPr="00804B2E">
        <w:rPr>
          <w:rFonts w:eastAsiaTheme="minorEastAsia" w:cs="Times New Roman"/>
          <w:b/>
          <w:bCs/>
          <w:u w:val="single"/>
          <w:lang w:eastAsia="zh-CN"/>
        </w:rPr>
        <w:t xml:space="preserve">Test details </w:t>
      </w:r>
    </w:p>
    <w:p w:rsidR="00804B2E" w:rsidRDefault="00804B2E" w:rsidP="00976BEB">
      <w:pPr>
        <w:rPr>
          <w:rFonts w:eastAsiaTheme="minorEastAsia" w:cs="Times New Roman"/>
          <w:bCs/>
          <w:lang w:eastAsia="zh-CN"/>
        </w:rPr>
      </w:pPr>
      <w:r>
        <w:rPr>
          <w:rFonts w:eastAsiaTheme="minorEastAsia" w:cs="Times New Roman"/>
          <w:bCs/>
          <w:lang w:eastAsia="zh-CN"/>
        </w:rPr>
        <w:t>According to the CSI resource definition specified in clause 5.2.2.5 of TS.38.214, the CQI is reported at least 8 slots after the CSI-RS transmission. As we have agreed use 10/1 slots for CSI-RS period/offset</w:t>
      </w:r>
      <w:r w:rsidR="00E03EBA">
        <w:rPr>
          <w:rFonts w:eastAsiaTheme="minorEastAsia" w:cs="Times New Roman"/>
          <w:bCs/>
          <w:lang w:eastAsia="zh-CN"/>
        </w:rPr>
        <w:t>, the last UL slot should be used for CQI feedback. Considering last 0.05*5ms.i.e.7 symbols</w:t>
      </w:r>
      <w:r>
        <w:rPr>
          <w:rFonts w:eastAsiaTheme="minorEastAsia" w:cs="Times New Roman"/>
          <w:bCs/>
          <w:lang w:eastAsia="zh-CN"/>
        </w:rPr>
        <w:t xml:space="preserve"> </w:t>
      </w:r>
      <w:r w:rsidR="00E03EBA">
        <w:rPr>
          <w:rFonts w:eastAsiaTheme="minorEastAsia" w:cs="Times New Roman"/>
          <w:bCs/>
          <w:lang w:eastAsia="zh-CN"/>
        </w:rPr>
        <w:t>should be reserved for idle time,</w:t>
      </w:r>
      <w:r w:rsidR="00CD622A">
        <w:rPr>
          <w:rFonts w:eastAsiaTheme="minorEastAsia" w:cs="Times New Roman"/>
          <w:bCs/>
          <w:lang w:eastAsia="zh-CN"/>
        </w:rPr>
        <w:t xml:space="preserve"> we propose to schedule PF2 in the last slot of FFP for CQI reporting and by this configuration, only first two symbols are used and the remaining symbols are sufficient for idle time. </w:t>
      </w:r>
      <w:r w:rsidR="004C154D">
        <w:rPr>
          <w:rFonts w:eastAsiaTheme="minorEastAsia" w:cs="Times New Roman"/>
          <w:bCs/>
          <w:lang w:eastAsia="zh-CN"/>
        </w:rPr>
        <w:t>The corresponding description is illustrated in Figure 1.</w:t>
      </w:r>
    </w:p>
    <w:p w:rsidR="004C154D" w:rsidRDefault="00003962" w:rsidP="00003962">
      <w:pPr>
        <w:jc w:val="center"/>
        <w:rPr>
          <w:rFonts w:eastAsiaTheme="minorEastAsia" w:cs="Times New Roman"/>
          <w:bCs/>
          <w:lang w:eastAsia="zh-CN"/>
        </w:rPr>
      </w:pPr>
      <w:r>
        <w:rPr>
          <w:noProof/>
          <w:lang w:val="en-US" w:eastAsia="zh-CN"/>
        </w:rPr>
        <w:drawing>
          <wp:inline distT="0" distB="0" distL="0" distR="0" wp14:anchorId="3E210A5C" wp14:editId="4079A770">
            <wp:extent cx="4093205" cy="1485239"/>
            <wp:effectExtent l="0" t="0" r="317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01173" cy="1488130"/>
                    </a:xfrm>
                    <a:prstGeom prst="rect">
                      <a:avLst/>
                    </a:prstGeom>
                  </pic:spPr>
                </pic:pic>
              </a:graphicData>
            </a:graphic>
          </wp:inline>
        </w:drawing>
      </w:r>
    </w:p>
    <w:p w:rsidR="004C154D" w:rsidRDefault="00003962" w:rsidP="00003962">
      <w:pPr>
        <w:jc w:val="center"/>
        <w:rPr>
          <w:rFonts w:eastAsiaTheme="minorEastAsia" w:cs="Times New Roman"/>
          <w:b/>
          <w:bCs/>
          <w:sz w:val="18"/>
          <w:lang w:eastAsia="zh-CN"/>
        </w:rPr>
      </w:pPr>
      <w:r w:rsidRPr="00003962">
        <w:rPr>
          <w:rFonts w:eastAsiaTheme="minorEastAsia" w:cs="Times New Roman" w:hint="eastAsia"/>
          <w:b/>
          <w:bCs/>
          <w:sz w:val="18"/>
          <w:lang w:eastAsia="zh-CN"/>
        </w:rPr>
        <w:t>F</w:t>
      </w:r>
      <w:r w:rsidRPr="00003962">
        <w:rPr>
          <w:rFonts w:eastAsiaTheme="minorEastAsia" w:cs="Times New Roman"/>
          <w:b/>
          <w:bCs/>
          <w:sz w:val="18"/>
          <w:lang w:eastAsia="zh-CN"/>
        </w:rPr>
        <w:t>igure 1: Test deign for NR-U CQI testing</w:t>
      </w:r>
    </w:p>
    <w:p w:rsidR="00D44799" w:rsidRPr="0057135D" w:rsidRDefault="00D44799" w:rsidP="0057135D">
      <w:pPr>
        <w:rPr>
          <w:rFonts w:eastAsiaTheme="minorEastAsia" w:cs="Times New Roman"/>
          <w:b/>
          <w:bCs/>
          <w:i/>
          <w:lang w:eastAsia="zh-CN"/>
        </w:rPr>
      </w:pPr>
      <w:bookmarkStart w:id="21" w:name="OLE_LINK24"/>
      <w:r w:rsidRPr="0057135D">
        <w:rPr>
          <w:rFonts w:eastAsiaTheme="minorEastAsia" w:cs="Times New Roman" w:hint="eastAsia"/>
          <w:b/>
          <w:bCs/>
          <w:i/>
          <w:lang w:eastAsia="zh-CN"/>
        </w:rPr>
        <w:t>P</w:t>
      </w:r>
      <w:r w:rsidRPr="0057135D">
        <w:rPr>
          <w:rFonts w:eastAsiaTheme="minorEastAsia" w:cs="Times New Roman"/>
          <w:b/>
          <w:bCs/>
          <w:i/>
          <w:lang w:eastAsia="zh-CN"/>
        </w:rPr>
        <w:t xml:space="preserve">roposal </w:t>
      </w:r>
      <w:r w:rsidR="005C301E" w:rsidRPr="0057135D">
        <w:rPr>
          <w:rFonts w:eastAsiaTheme="minorEastAsia" w:cs="Times New Roman"/>
          <w:b/>
          <w:bCs/>
          <w:i/>
          <w:lang w:eastAsia="zh-CN"/>
        </w:rPr>
        <w:t>4</w:t>
      </w:r>
      <w:r w:rsidRPr="0057135D">
        <w:rPr>
          <w:rFonts w:eastAsiaTheme="minorEastAsia" w:cs="Times New Roman"/>
          <w:b/>
          <w:bCs/>
          <w:i/>
          <w:lang w:eastAsia="zh-CN"/>
        </w:rPr>
        <w:t xml:space="preserve">: </w:t>
      </w:r>
      <w:r w:rsidR="0057135D">
        <w:rPr>
          <w:rFonts w:eastAsiaTheme="minorEastAsia" w:cs="Times New Roman"/>
          <w:b/>
          <w:bCs/>
          <w:i/>
          <w:lang w:eastAsia="zh-CN"/>
        </w:rPr>
        <w:t>Set CQI reporting periodicity and offset to 10 slots/ 9 slots and schedule PUCCH format 2 to transmit CQI information in the first two symbols of last slot in each FFP.</w:t>
      </w:r>
    </w:p>
    <w:bookmarkEnd w:id="21"/>
    <w:p w:rsidR="006B69AE" w:rsidRDefault="006B69AE" w:rsidP="00003962">
      <w:pPr>
        <w:rPr>
          <w:rFonts w:eastAsiaTheme="minorEastAsia" w:cs="Times New Roman"/>
          <w:b/>
          <w:bCs/>
          <w:u w:val="single"/>
          <w:lang w:eastAsia="zh-CN"/>
        </w:rPr>
      </w:pPr>
      <w:r>
        <w:rPr>
          <w:rFonts w:eastAsiaTheme="minorEastAsia" w:cs="Times New Roman"/>
          <w:b/>
          <w:bCs/>
          <w:u w:val="single"/>
          <w:lang w:eastAsia="zh-CN"/>
        </w:rPr>
        <w:t xml:space="preserve">Codebook configuration </w:t>
      </w:r>
    </w:p>
    <w:p w:rsidR="006B69AE" w:rsidRDefault="006B69AE" w:rsidP="00003962">
      <w:pPr>
        <w:rPr>
          <w:rFonts w:eastAsiaTheme="minorEastAsia" w:cs="Times New Roman"/>
          <w:bCs/>
          <w:lang w:eastAsia="zh-CN"/>
        </w:rPr>
      </w:pPr>
      <w:r w:rsidRPr="006B69AE">
        <w:rPr>
          <w:rFonts w:eastAsiaTheme="minorEastAsia" w:cs="Times New Roman"/>
          <w:bCs/>
          <w:lang w:eastAsia="zh-CN"/>
        </w:rPr>
        <w:t xml:space="preserve">For codebook configuration, we prefer to reuse </w:t>
      </w:r>
      <w:r>
        <w:rPr>
          <w:rFonts w:eastAsiaTheme="minorEastAsia" w:cs="Times New Roman"/>
          <w:bCs/>
          <w:lang w:eastAsia="zh-CN"/>
        </w:rPr>
        <w:t>Rel-15 CQI testing:</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9"/>
        <w:gridCol w:w="1223"/>
        <w:gridCol w:w="3718"/>
      </w:tblGrid>
      <w:tr w:rsidR="006B69AE" w:rsidRPr="00C25669" w:rsidTr="00352AB1">
        <w:trPr>
          <w:trHeight w:val="70"/>
        </w:trPr>
        <w:tc>
          <w:tcPr>
            <w:tcW w:w="3091" w:type="dxa"/>
            <w:tcBorders>
              <w:top w:val="single" w:sz="4" w:space="0" w:color="auto"/>
              <w:left w:val="single" w:sz="4" w:space="0" w:color="auto"/>
              <w:bottom w:val="single" w:sz="4" w:space="0" w:color="auto"/>
              <w:right w:val="single" w:sz="4" w:space="0" w:color="auto"/>
            </w:tcBorders>
          </w:tcPr>
          <w:p w:rsidR="006B69AE" w:rsidRPr="00C25669" w:rsidRDefault="006B69AE" w:rsidP="00352AB1">
            <w:pPr>
              <w:keepNext/>
              <w:keepLines/>
              <w:spacing w:after="0"/>
              <w:rPr>
                <w:rFonts w:ascii="Arial" w:hAnsi="Arial"/>
                <w:sz w:val="18"/>
              </w:rPr>
            </w:pPr>
            <w:bookmarkStart w:id="22" w:name="OLE_LINK16"/>
            <w:r w:rsidRPr="00C25669">
              <w:rPr>
                <w:rFonts w:ascii="Arial" w:hAnsi="Arial"/>
                <w:sz w:val="18"/>
              </w:rPr>
              <w:t>Codebook Type</w:t>
            </w:r>
            <w:bookmarkEnd w:id="22"/>
          </w:p>
        </w:tc>
        <w:tc>
          <w:tcPr>
            <w:tcW w:w="993" w:type="dxa"/>
            <w:tcBorders>
              <w:top w:val="single" w:sz="4" w:space="0" w:color="auto"/>
              <w:left w:val="single" w:sz="4" w:space="0" w:color="auto"/>
              <w:bottom w:val="single" w:sz="4" w:space="0" w:color="auto"/>
              <w:right w:val="single" w:sz="4" w:space="0" w:color="auto"/>
            </w:tcBorders>
            <w:vAlign w:val="center"/>
          </w:tcPr>
          <w:p w:rsidR="006B69AE" w:rsidRPr="00C25669" w:rsidRDefault="006B69AE" w:rsidP="00352AB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rsidR="006B69AE" w:rsidRPr="00C25669" w:rsidRDefault="006B69AE" w:rsidP="00352AB1">
            <w:pPr>
              <w:keepNext/>
              <w:keepLines/>
              <w:spacing w:after="0"/>
              <w:jc w:val="center"/>
              <w:rPr>
                <w:rFonts w:ascii="Arial" w:hAnsi="Arial"/>
                <w:sz w:val="18"/>
              </w:rPr>
            </w:pPr>
            <w:r w:rsidRPr="00C25669">
              <w:rPr>
                <w:rFonts w:ascii="Arial" w:hAnsi="Arial"/>
                <w:sz w:val="18"/>
              </w:rPr>
              <w:t>typeI-SinglePanel</w:t>
            </w:r>
          </w:p>
        </w:tc>
      </w:tr>
      <w:tr w:rsidR="006B69AE" w:rsidRPr="00C25669" w:rsidTr="00352AB1">
        <w:trPr>
          <w:trHeight w:val="70"/>
        </w:trPr>
        <w:tc>
          <w:tcPr>
            <w:tcW w:w="3091" w:type="dxa"/>
            <w:tcBorders>
              <w:top w:val="single" w:sz="4" w:space="0" w:color="auto"/>
              <w:left w:val="single" w:sz="4" w:space="0" w:color="auto"/>
              <w:bottom w:val="single" w:sz="4" w:space="0" w:color="auto"/>
              <w:right w:val="single" w:sz="4" w:space="0" w:color="auto"/>
            </w:tcBorders>
          </w:tcPr>
          <w:p w:rsidR="006B69AE" w:rsidRPr="00C25669" w:rsidRDefault="006B69AE" w:rsidP="00352AB1">
            <w:pPr>
              <w:keepNext/>
              <w:keepLines/>
              <w:spacing w:after="0"/>
              <w:rPr>
                <w:rFonts w:ascii="Arial" w:hAnsi="Arial"/>
                <w:sz w:val="18"/>
              </w:rPr>
            </w:pPr>
            <w:r w:rsidRPr="00C25669">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6B69AE" w:rsidRPr="00C25669" w:rsidRDefault="006B69AE" w:rsidP="00352AB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rsidR="006B69AE" w:rsidRPr="00C25669" w:rsidRDefault="006B69AE" w:rsidP="00352AB1">
            <w:pPr>
              <w:keepNext/>
              <w:keepLines/>
              <w:spacing w:after="0"/>
              <w:jc w:val="center"/>
              <w:rPr>
                <w:rFonts w:ascii="Arial" w:hAnsi="Arial"/>
                <w:sz w:val="18"/>
              </w:rPr>
            </w:pPr>
            <w:r w:rsidRPr="00C25669">
              <w:rPr>
                <w:rFonts w:ascii="Arial" w:hAnsi="Arial"/>
                <w:sz w:val="18"/>
              </w:rPr>
              <w:t>1</w:t>
            </w:r>
          </w:p>
        </w:tc>
      </w:tr>
      <w:tr w:rsidR="006B69AE" w:rsidRPr="00C25669" w:rsidTr="00352AB1">
        <w:trPr>
          <w:trHeight w:val="70"/>
        </w:trPr>
        <w:tc>
          <w:tcPr>
            <w:tcW w:w="3091" w:type="dxa"/>
            <w:tcBorders>
              <w:top w:val="single" w:sz="4" w:space="0" w:color="auto"/>
              <w:left w:val="single" w:sz="4" w:space="0" w:color="auto"/>
              <w:bottom w:val="single" w:sz="4" w:space="0" w:color="auto"/>
              <w:right w:val="single" w:sz="4" w:space="0" w:color="auto"/>
            </w:tcBorders>
          </w:tcPr>
          <w:p w:rsidR="006B69AE" w:rsidRPr="00C25669" w:rsidRDefault="006B69AE" w:rsidP="00352AB1">
            <w:pPr>
              <w:keepNext/>
              <w:keepLines/>
              <w:spacing w:after="0"/>
              <w:rPr>
                <w:rFonts w:ascii="Arial" w:hAnsi="Arial"/>
                <w:sz w:val="18"/>
              </w:rPr>
            </w:pPr>
            <w:r w:rsidRPr="00C25669">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6B69AE" w:rsidRPr="00C25669" w:rsidRDefault="006B69AE" w:rsidP="00352AB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rsidR="006B69AE" w:rsidRPr="00C25669" w:rsidRDefault="006B69AE" w:rsidP="00352AB1">
            <w:pPr>
              <w:keepNext/>
              <w:keepLines/>
              <w:spacing w:after="0"/>
              <w:jc w:val="center"/>
              <w:rPr>
                <w:rFonts w:ascii="Arial" w:hAnsi="Arial"/>
                <w:sz w:val="18"/>
              </w:rPr>
            </w:pPr>
            <w:r w:rsidRPr="00C25669">
              <w:rPr>
                <w:rFonts w:ascii="Arial" w:hAnsi="Arial"/>
                <w:sz w:val="18"/>
              </w:rPr>
              <w:t>Not configured</w:t>
            </w:r>
          </w:p>
        </w:tc>
      </w:tr>
      <w:tr w:rsidR="006B69AE" w:rsidRPr="00C25669" w:rsidTr="00352AB1">
        <w:trPr>
          <w:trHeight w:val="70"/>
        </w:trPr>
        <w:tc>
          <w:tcPr>
            <w:tcW w:w="3091" w:type="dxa"/>
            <w:tcBorders>
              <w:top w:val="single" w:sz="4" w:space="0" w:color="auto"/>
              <w:left w:val="single" w:sz="4" w:space="0" w:color="auto"/>
              <w:bottom w:val="single" w:sz="4" w:space="0" w:color="auto"/>
              <w:right w:val="single" w:sz="4" w:space="0" w:color="auto"/>
            </w:tcBorders>
          </w:tcPr>
          <w:p w:rsidR="006B69AE" w:rsidRPr="00C25669" w:rsidRDefault="006B69AE" w:rsidP="00352AB1">
            <w:pPr>
              <w:keepNext/>
              <w:keepLines/>
              <w:spacing w:after="0"/>
              <w:rPr>
                <w:rFonts w:ascii="Arial" w:hAnsi="Arial"/>
                <w:sz w:val="18"/>
              </w:rPr>
            </w:pPr>
            <w:bookmarkStart w:id="23" w:name="OLE_LINK14"/>
            <w:r w:rsidRPr="00C25669">
              <w:rPr>
                <w:rFonts w:ascii="Arial" w:hAnsi="Arial"/>
                <w:sz w:val="18"/>
              </w:rPr>
              <w:t>CodebookSubsetRestriction</w:t>
            </w:r>
            <w:bookmarkEnd w:id="23"/>
          </w:p>
        </w:tc>
        <w:tc>
          <w:tcPr>
            <w:tcW w:w="993" w:type="dxa"/>
            <w:tcBorders>
              <w:top w:val="single" w:sz="4" w:space="0" w:color="auto"/>
              <w:left w:val="single" w:sz="4" w:space="0" w:color="auto"/>
              <w:bottom w:val="single" w:sz="4" w:space="0" w:color="auto"/>
              <w:right w:val="single" w:sz="4" w:space="0" w:color="auto"/>
            </w:tcBorders>
            <w:vAlign w:val="center"/>
          </w:tcPr>
          <w:p w:rsidR="006B69AE" w:rsidRPr="00C25669" w:rsidRDefault="006B69AE" w:rsidP="00352AB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rsidR="006B69AE" w:rsidRPr="00C25669" w:rsidRDefault="006B69AE" w:rsidP="00352AB1">
            <w:pPr>
              <w:keepNext/>
              <w:keepLines/>
              <w:spacing w:after="0"/>
              <w:jc w:val="center"/>
              <w:rPr>
                <w:rFonts w:ascii="Arial" w:hAnsi="Arial"/>
                <w:sz w:val="18"/>
              </w:rPr>
            </w:pPr>
            <w:r w:rsidRPr="00C25669">
              <w:rPr>
                <w:rFonts w:ascii="Arial" w:hAnsi="Arial"/>
                <w:sz w:val="18"/>
              </w:rPr>
              <w:t>010000</w:t>
            </w:r>
          </w:p>
        </w:tc>
      </w:tr>
      <w:tr w:rsidR="006B69AE" w:rsidRPr="00C25669" w:rsidTr="00352AB1">
        <w:trPr>
          <w:trHeight w:val="70"/>
        </w:trPr>
        <w:tc>
          <w:tcPr>
            <w:tcW w:w="3091" w:type="dxa"/>
            <w:tcBorders>
              <w:top w:val="single" w:sz="4" w:space="0" w:color="auto"/>
              <w:left w:val="single" w:sz="4" w:space="0" w:color="auto"/>
              <w:bottom w:val="single" w:sz="4" w:space="0" w:color="auto"/>
              <w:right w:val="single" w:sz="4" w:space="0" w:color="auto"/>
            </w:tcBorders>
          </w:tcPr>
          <w:p w:rsidR="006B69AE" w:rsidRPr="00C25669" w:rsidRDefault="006B69AE" w:rsidP="00352AB1">
            <w:pPr>
              <w:keepNext/>
              <w:keepLines/>
              <w:spacing w:after="0"/>
              <w:rPr>
                <w:rFonts w:ascii="Arial" w:hAnsi="Arial"/>
                <w:sz w:val="18"/>
              </w:rPr>
            </w:pPr>
            <w:r w:rsidRPr="00C25669">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6B69AE" w:rsidRPr="00C25669" w:rsidRDefault="006B69AE" w:rsidP="00352AB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rsidR="006B69AE" w:rsidRPr="00C25669" w:rsidRDefault="006B69AE" w:rsidP="00352AB1">
            <w:pPr>
              <w:keepNext/>
              <w:keepLines/>
              <w:spacing w:after="0"/>
              <w:jc w:val="center"/>
              <w:rPr>
                <w:rFonts w:ascii="Arial" w:hAnsi="Arial"/>
                <w:sz w:val="18"/>
              </w:rPr>
            </w:pPr>
            <w:r w:rsidRPr="00C25669">
              <w:rPr>
                <w:rFonts w:ascii="Arial" w:hAnsi="Arial"/>
                <w:sz w:val="18"/>
              </w:rPr>
              <w:t>N/A</w:t>
            </w:r>
          </w:p>
        </w:tc>
      </w:tr>
    </w:tbl>
    <w:p w:rsidR="006B69AE" w:rsidRDefault="006B69AE" w:rsidP="00003962">
      <w:pPr>
        <w:rPr>
          <w:rFonts w:eastAsiaTheme="minorEastAsia" w:cs="Times New Roman"/>
          <w:b/>
          <w:bCs/>
          <w:sz w:val="18"/>
          <w:lang w:eastAsia="zh-CN"/>
        </w:rPr>
      </w:pPr>
    </w:p>
    <w:p w:rsidR="006B69AE" w:rsidRDefault="006B69AE" w:rsidP="00003962">
      <w:pPr>
        <w:rPr>
          <w:rFonts w:eastAsiaTheme="minorEastAsia" w:cs="Times New Roman"/>
          <w:b/>
          <w:bCs/>
          <w:i/>
          <w:lang w:eastAsia="zh-CN"/>
        </w:rPr>
      </w:pPr>
      <w:bookmarkStart w:id="24" w:name="OLE_LINK26"/>
      <w:bookmarkStart w:id="25" w:name="OLE_LINK27"/>
      <w:r w:rsidRPr="0057135D">
        <w:rPr>
          <w:rFonts w:eastAsiaTheme="minorEastAsia" w:cs="Times New Roman" w:hint="eastAsia"/>
          <w:b/>
          <w:bCs/>
          <w:i/>
          <w:lang w:eastAsia="zh-CN"/>
        </w:rPr>
        <w:t>P</w:t>
      </w:r>
      <w:r w:rsidRPr="0057135D">
        <w:rPr>
          <w:rFonts w:eastAsiaTheme="minorEastAsia" w:cs="Times New Roman"/>
          <w:b/>
          <w:bCs/>
          <w:i/>
          <w:lang w:eastAsia="zh-CN"/>
        </w:rPr>
        <w:t xml:space="preserve">roposal </w:t>
      </w:r>
      <w:r w:rsidR="0057135D">
        <w:rPr>
          <w:rFonts w:eastAsiaTheme="minorEastAsia" w:cs="Times New Roman"/>
          <w:b/>
          <w:bCs/>
          <w:i/>
          <w:lang w:eastAsia="zh-CN"/>
        </w:rPr>
        <w:t>5</w:t>
      </w:r>
      <w:r w:rsidRPr="0057135D">
        <w:rPr>
          <w:rFonts w:eastAsiaTheme="minorEastAsia" w:cs="Times New Roman"/>
          <w:b/>
          <w:bCs/>
          <w:i/>
          <w:lang w:eastAsia="zh-CN"/>
        </w:rPr>
        <w:t xml:space="preserve">: Reuse the codebook configuration of Rel-15 CQI testing </w:t>
      </w:r>
    </w:p>
    <w:p w:rsidR="00352AB1" w:rsidRDefault="00A03833" w:rsidP="00003962">
      <w:pPr>
        <w:rPr>
          <w:rFonts w:eastAsiaTheme="minorEastAsia" w:cs="Times New Roman"/>
          <w:b/>
          <w:bCs/>
          <w:u w:val="single"/>
          <w:lang w:eastAsia="zh-CN"/>
        </w:rPr>
      </w:pPr>
      <w:r w:rsidRPr="00A03833">
        <w:rPr>
          <w:rFonts w:eastAsiaTheme="minorEastAsia" w:cs="Times New Roman"/>
          <w:b/>
          <w:bCs/>
          <w:u w:val="single"/>
          <w:lang w:eastAsia="zh-CN"/>
        </w:rPr>
        <w:t xml:space="preserve">LBT transmission model </w:t>
      </w:r>
    </w:p>
    <w:p w:rsidR="00352AB1" w:rsidRDefault="00352AB1" w:rsidP="00003962">
      <w:pPr>
        <w:rPr>
          <w:rFonts w:eastAsiaTheme="minorEastAsia" w:cs="Times New Roman"/>
          <w:bCs/>
          <w:lang w:eastAsia="zh-CN"/>
        </w:rPr>
      </w:pPr>
      <w:r w:rsidRPr="00352AB1">
        <w:rPr>
          <w:rFonts w:eastAsiaTheme="minorEastAsia" w:cs="Times New Roman" w:hint="eastAsia"/>
          <w:bCs/>
          <w:lang w:eastAsia="zh-CN"/>
        </w:rPr>
        <w:t>I</w:t>
      </w:r>
      <w:r w:rsidRPr="00352AB1">
        <w:rPr>
          <w:rFonts w:eastAsiaTheme="minorEastAsia" w:cs="Times New Roman"/>
          <w:bCs/>
          <w:lang w:eastAsia="zh-CN"/>
        </w:rPr>
        <w:t xml:space="preserve">n Rel-15 </w:t>
      </w:r>
      <w:r>
        <w:rPr>
          <w:rFonts w:eastAsiaTheme="minorEastAsia" w:cs="Times New Roman"/>
          <w:bCs/>
          <w:lang w:eastAsia="zh-CN"/>
        </w:rPr>
        <w:t xml:space="preserve">CQI testing, PDSCH is not scheduled on slots containing CSI-RS or slots which are not full DL. The purpose of this is simplifying the test and tbSize calculation for CSI reference measurement channels. In order to achieve the same purpose, we propose to change the S2 </w:t>
      </w:r>
      <w:r w:rsidR="00846680">
        <w:rPr>
          <w:rFonts w:eastAsiaTheme="minorEastAsia" w:cs="Times New Roman"/>
          <w:bCs/>
          <w:lang w:eastAsia="zh-CN"/>
        </w:rPr>
        <w:t xml:space="preserve">from </w:t>
      </w:r>
      <w:r>
        <w:rPr>
          <w:rFonts w:eastAsiaTheme="minorEastAsia" w:cs="Times New Roman"/>
          <w:bCs/>
          <w:lang w:eastAsia="zh-CN"/>
        </w:rPr>
        <w:t>{6,9,12,14}</w:t>
      </w:r>
      <w:r w:rsidR="00846680">
        <w:rPr>
          <w:rFonts w:eastAsiaTheme="minorEastAsia" w:cs="Times New Roman"/>
          <w:bCs/>
          <w:lang w:eastAsia="zh-CN"/>
        </w:rPr>
        <w:t xml:space="preserve"> to {14}.i.e. </w:t>
      </w:r>
      <w:bookmarkStart w:id="26" w:name="OLE_LINK95"/>
      <w:r w:rsidR="00846680">
        <w:rPr>
          <w:rFonts w:eastAsiaTheme="minorEastAsia" w:cs="Times New Roman"/>
          <w:bCs/>
          <w:lang w:eastAsia="zh-CN"/>
        </w:rPr>
        <w:t xml:space="preserve">Always schedule the full slots in the LBT burst transmission. </w:t>
      </w:r>
      <w:bookmarkEnd w:id="26"/>
      <w:r w:rsidR="00846680">
        <w:rPr>
          <w:rFonts w:eastAsiaTheme="minorEastAsia" w:cs="Times New Roman"/>
          <w:bCs/>
          <w:lang w:eastAsia="zh-CN"/>
        </w:rPr>
        <w:t>It is also alien with LAA CQI test.</w:t>
      </w:r>
    </w:p>
    <w:p w:rsidR="00846680" w:rsidRPr="00846680" w:rsidRDefault="00846680" w:rsidP="00003962">
      <w:pPr>
        <w:rPr>
          <w:rFonts w:eastAsiaTheme="minorEastAsia" w:cs="Times New Roman"/>
          <w:b/>
          <w:bCs/>
          <w:i/>
          <w:lang w:eastAsia="zh-CN"/>
        </w:rPr>
      </w:pPr>
      <w:bookmarkStart w:id="27" w:name="OLE_LINK96"/>
      <w:r w:rsidRPr="00846680">
        <w:rPr>
          <w:rFonts w:eastAsiaTheme="minorEastAsia" w:cs="Times New Roman"/>
          <w:b/>
          <w:bCs/>
          <w:i/>
          <w:lang w:eastAsia="zh-CN"/>
        </w:rPr>
        <w:t>Proposal 6: Change the S2 from {6, 9, 12, 14} to {14}.i.e.  Always schedule full slot</w:t>
      </w:r>
      <w:r>
        <w:rPr>
          <w:rFonts w:eastAsiaTheme="minorEastAsia" w:cs="Times New Roman"/>
          <w:b/>
          <w:bCs/>
          <w:i/>
          <w:lang w:eastAsia="zh-CN"/>
        </w:rPr>
        <w:t>s</w:t>
      </w:r>
      <w:r w:rsidRPr="00846680">
        <w:rPr>
          <w:rFonts w:eastAsiaTheme="minorEastAsia" w:cs="Times New Roman"/>
          <w:b/>
          <w:bCs/>
          <w:i/>
          <w:lang w:eastAsia="zh-CN"/>
        </w:rPr>
        <w:t xml:space="preserve"> in the LBT burst transmission</w:t>
      </w:r>
      <w:r>
        <w:rPr>
          <w:rFonts w:eastAsiaTheme="minorEastAsia" w:cs="Times New Roman"/>
          <w:b/>
          <w:bCs/>
          <w:i/>
          <w:lang w:eastAsia="zh-CN"/>
        </w:rPr>
        <w:t xml:space="preserve"> for NR-U CQI testing</w:t>
      </w:r>
      <w:r w:rsidRPr="00846680">
        <w:rPr>
          <w:rFonts w:eastAsiaTheme="minorEastAsia" w:cs="Times New Roman"/>
          <w:b/>
          <w:bCs/>
          <w:i/>
          <w:lang w:eastAsia="zh-CN"/>
        </w:rPr>
        <w:t>.</w:t>
      </w:r>
    </w:p>
    <w:bookmarkEnd w:id="24"/>
    <w:bookmarkEnd w:id="25"/>
    <w:bookmarkEnd w:id="27"/>
    <w:p w:rsidR="006B69AE" w:rsidRDefault="006B69AE" w:rsidP="00DA5999">
      <w:pPr>
        <w:pStyle w:val="1"/>
        <w:ind w:left="0"/>
        <w:rPr>
          <w:rFonts w:ascii="Arial" w:eastAsiaTheme="minorEastAsia" w:hAnsi="Arial" w:cs="Arial"/>
          <w:lang w:eastAsia="zh-CN"/>
        </w:rPr>
      </w:pPr>
      <w:r>
        <w:rPr>
          <w:rFonts w:ascii="Arial" w:eastAsiaTheme="minorEastAsia" w:hAnsi="Arial" w:cs="Arial"/>
          <w:lang w:eastAsia="zh-CN"/>
        </w:rPr>
        <w:t xml:space="preserve">Conclusion </w:t>
      </w:r>
    </w:p>
    <w:p w:rsidR="006B69AE" w:rsidRDefault="006B69AE" w:rsidP="006B69AE">
      <w:pPr>
        <w:rPr>
          <w:rFonts w:eastAsiaTheme="minorEastAsia"/>
          <w:lang w:eastAsia="zh-CN"/>
        </w:rPr>
      </w:pPr>
      <w:r>
        <w:rPr>
          <w:rFonts w:eastAsiaTheme="minorEastAsia" w:hint="eastAsia"/>
          <w:lang w:eastAsia="zh-CN"/>
        </w:rPr>
        <w:t>I</w:t>
      </w:r>
      <w:r>
        <w:rPr>
          <w:rFonts w:eastAsiaTheme="minorEastAsia"/>
          <w:lang w:eastAsia="zh-CN"/>
        </w:rPr>
        <w:t>n this paper, we give our simulation results and discussions on NR-U CQI requirements. The proposals are:</w:t>
      </w:r>
    </w:p>
    <w:p w:rsidR="0057135D" w:rsidRDefault="0057135D" w:rsidP="0057135D">
      <w:pPr>
        <w:rPr>
          <w:rFonts w:eastAsiaTheme="minorEastAsia" w:cs="Times New Roman"/>
          <w:b/>
          <w:bCs/>
          <w:i/>
          <w:lang w:eastAsia="zh-CN"/>
        </w:rPr>
      </w:pPr>
      <w:r>
        <w:rPr>
          <w:rFonts w:eastAsiaTheme="minorEastAsia" w:cs="Times New Roman"/>
          <w:b/>
          <w:bCs/>
          <w:i/>
          <w:lang w:eastAsia="zh-CN"/>
        </w:rPr>
        <w:t>Proposal 1: Use CQI Table 2.</w:t>
      </w:r>
      <w:r w:rsidRPr="005C301E">
        <w:rPr>
          <w:rFonts w:eastAsiaTheme="minorEastAsia" w:cs="Times New Roman"/>
          <w:b/>
          <w:bCs/>
          <w:i/>
          <w:lang w:eastAsia="zh-CN"/>
        </w:rPr>
        <w:t xml:space="preserve">  </w:t>
      </w:r>
    </w:p>
    <w:p w:rsidR="004D695A" w:rsidRPr="004D695A" w:rsidRDefault="004D695A" w:rsidP="0057135D">
      <w:pPr>
        <w:rPr>
          <w:rFonts w:eastAsiaTheme="minorEastAsia" w:cs="Times New Roman"/>
          <w:b/>
          <w:bCs/>
          <w:i/>
          <w:lang w:eastAsia="zh-CN"/>
        </w:rPr>
      </w:pPr>
      <w:r w:rsidRPr="00547F4D">
        <w:rPr>
          <w:rFonts w:eastAsiaTheme="minorEastAsia" w:cs="Times New Roman"/>
          <w:b/>
          <w:bCs/>
          <w:i/>
          <w:lang w:eastAsia="zh-CN"/>
        </w:rPr>
        <w:t xml:space="preserve">Proposal </w:t>
      </w:r>
      <w:r>
        <w:rPr>
          <w:rFonts w:eastAsiaTheme="minorEastAsia" w:cs="Times New Roman"/>
          <w:b/>
          <w:bCs/>
          <w:i/>
          <w:lang w:eastAsia="zh-CN"/>
        </w:rPr>
        <w:t>2</w:t>
      </w:r>
      <w:r w:rsidRPr="00547F4D">
        <w:rPr>
          <w:rFonts w:eastAsiaTheme="minorEastAsia" w:cs="Times New Roman"/>
          <w:b/>
          <w:bCs/>
          <w:i/>
          <w:lang w:eastAsia="zh-CN"/>
        </w:rPr>
        <w:t>: Set SNR pair to [8,</w:t>
      </w:r>
      <w:r>
        <w:rPr>
          <w:rFonts w:eastAsiaTheme="minorEastAsia" w:cs="Times New Roman"/>
          <w:b/>
          <w:bCs/>
          <w:i/>
          <w:lang w:eastAsia="zh-CN"/>
        </w:rPr>
        <w:t xml:space="preserve"> </w:t>
      </w:r>
      <w:r w:rsidRPr="00547F4D">
        <w:rPr>
          <w:rFonts w:eastAsiaTheme="minorEastAsia" w:cs="Times New Roman"/>
          <w:b/>
          <w:bCs/>
          <w:i/>
          <w:lang w:eastAsia="zh-CN"/>
        </w:rPr>
        <w:t>9]dB without power level boost</w:t>
      </w:r>
      <w:r>
        <w:rPr>
          <w:rFonts w:eastAsiaTheme="minorEastAsia" w:cs="Times New Roman"/>
          <w:b/>
          <w:bCs/>
          <w:i/>
          <w:lang w:eastAsia="zh-CN"/>
        </w:rPr>
        <w:t xml:space="preserve"> for 2RX and </w:t>
      </w:r>
      <w:r w:rsidRPr="00547F4D">
        <w:rPr>
          <w:rFonts w:eastAsiaTheme="minorEastAsia" w:cs="Times New Roman"/>
          <w:b/>
          <w:bCs/>
          <w:i/>
          <w:lang w:eastAsia="zh-CN"/>
        </w:rPr>
        <w:t>Set SNR pair to [</w:t>
      </w:r>
      <w:r>
        <w:rPr>
          <w:rFonts w:eastAsiaTheme="minorEastAsia" w:cs="Times New Roman"/>
          <w:b/>
          <w:bCs/>
          <w:i/>
          <w:lang w:eastAsia="zh-CN"/>
        </w:rPr>
        <w:t>5</w:t>
      </w:r>
      <w:r w:rsidRPr="00547F4D">
        <w:rPr>
          <w:rFonts w:eastAsiaTheme="minorEastAsia" w:cs="Times New Roman"/>
          <w:b/>
          <w:bCs/>
          <w:i/>
          <w:lang w:eastAsia="zh-CN"/>
        </w:rPr>
        <w:t>,</w:t>
      </w:r>
      <w:r>
        <w:rPr>
          <w:rFonts w:eastAsiaTheme="minorEastAsia" w:cs="Times New Roman"/>
          <w:b/>
          <w:bCs/>
          <w:i/>
          <w:lang w:eastAsia="zh-CN"/>
        </w:rPr>
        <w:t xml:space="preserve"> 6</w:t>
      </w:r>
      <w:r w:rsidRPr="00547F4D">
        <w:rPr>
          <w:rFonts w:eastAsiaTheme="minorEastAsia" w:cs="Times New Roman"/>
          <w:b/>
          <w:bCs/>
          <w:i/>
          <w:lang w:eastAsia="zh-CN"/>
        </w:rPr>
        <w:t>]dB without power level boost</w:t>
      </w:r>
      <w:r>
        <w:rPr>
          <w:rFonts w:eastAsiaTheme="minorEastAsia" w:cs="Times New Roman"/>
          <w:b/>
          <w:bCs/>
          <w:i/>
          <w:lang w:eastAsia="zh-CN"/>
        </w:rPr>
        <w:t xml:space="preserve"> for 4RX</w:t>
      </w:r>
      <w:r w:rsidRPr="00547F4D">
        <w:rPr>
          <w:rFonts w:eastAsiaTheme="minorEastAsia" w:cs="Times New Roman"/>
          <w:b/>
          <w:bCs/>
          <w:i/>
          <w:lang w:eastAsia="zh-CN"/>
        </w:rPr>
        <w:t xml:space="preserve"> and set minimum delta CQI for transmission burst with different power level boost to 2</w:t>
      </w:r>
    </w:p>
    <w:p w:rsidR="0057135D" w:rsidRDefault="0057135D" w:rsidP="0057135D">
      <w:pPr>
        <w:rPr>
          <w:rFonts w:eastAsiaTheme="minorEastAsia" w:cs="Times New Roman"/>
          <w:b/>
          <w:bCs/>
          <w:i/>
          <w:lang w:eastAsia="zh-CN"/>
        </w:rPr>
      </w:pPr>
      <w:r w:rsidRPr="0024714C">
        <w:rPr>
          <w:rFonts w:eastAsiaTheme="minorEastAsia" w:cs="Times New Roman"/>
          <w:b/>
          <w:bCs/>
          <w:i/>
          <w:lang w:eastAsia="zh-CN"/>
        </w:rPr>
        <w:t xml:space="preserve">Proposal </w:t>
      </w:r>
      <w:r>
        <w:rPr>
          <w:rFonts w:eastAsiaTheme="minorEastAsia" w:cs="Times New Roman"/>
          <w:b/>
          <w:bCs/>
          <w:i/>
          <w:lang w:eastAsia="zh-CN"/>
        </w:rPr>
        <w:t>3</w:t>
      </w:r>
      <w:r w:rsidRPr="0024714C">
        <w:rPr>
          <w:rFonts w:eastAsiaTheme="minorEastAsia" w:cs="Times New Roman"/>
          <w:b/>
          <w:bCs/>
          <w:i/>
          <w:lang w:eastAsia="zh-CN"/>
        </w:rPr>
        <w:t>: Use periodic CQI reporting.</w:t>
      </w:r>
    </w:p>
    <w:p w:rsidR="0057135D" w:rsidRDefault="0057135D" w:rsidP="0057135D">
      <w:pPr>
        <w:rPr>
          <w:rFonts w:eastAsiaTheme="minorEastAsia" w:cs="Times New Roman"/>
          <w:b/>
          <w:bCs/>
          <w:i/>
          <w:lang w:eastAsia="zh-CN"/>
        </w:rPr>
      </w:pPr>
      <w:r>
        <w:rPr>
          <w:rFonts w:eastAsiaTheme="minorEastAsia" w:cs="Times New Roman"/>
          <w:b/>
          <w:bCs/>
          <w:i/>
          <w:lang w:eastAsia="zh-CN"/>
        </w:rPr>
        <w:lastRenderedPageBreak/>
        <w:t>Proposal 4: Set CQI reporting periodicity and offset to 10 slots/ 9 slots and schedule PUCCH format 2 to transmit CQI information  CQI  in the first two symbols of last slot in each FFP.</w:t>
      </w:r>
    </w:p>
    <w:p w:rsidR="0057135D" w:rsidRDefault="0057135D" w:rsidP="0057135D">
      <w:pPr>
        <w:rPr>
          <w:rFonts w:eastAsiaTheme="minorEastAsia" w:cs="Times New Roman"/>
          <w:b/>
          <w:bCs/>
          <w:i/>
          <w:lang w:eastAsia="zh-CN"/>
        </w:rPr>
      </w:pPr>
      <w:r w:rsidRPr="0057135D">
        <w:rPr>
          <w:rFonts w:eastAsiaTheme="minorEastAsia" w:cs="Times New Roman" w:hint="eastAsia"/>
          <w:b/>
          <w:bCs/>
          <w:i/>
          <w:lang w:eastAsia="zh-CN"/>
        </w:rPr>
        <w:t>P</w:t>
      </w:r>
      <w:r w:rsidRPr="0057135D">
        <w:rPr>
          <w:rFonts w:eastAsiaTheme="minorEastAsia" w:cs="Times New Roman"/>
          <w:b/>
          <w:bCs/>
          <w:i/>
          <w:lang w:eastAsia="zh-CN"/>
        </w:rPr>
        <w:t xml:space="preserve">roposal </w:t>
      </w:r>
      <w:r>
        <w:rPr>
          <w:rFonts w:eastAsiaTheme="minorEastAsia" w:cs="Times New Roman"/>
          <w:b/>
          <w:bCs/>
          <w:i/>
          <w:lang w:eastAsia="zh-CN"/>
        </w:rPr>
        <w:t>5</w:t>
      </w:r>
      <w:r w:rsidRPr="0057135D">
        <w:rPr>
          <w:rFonts w:eastAsiaTheme="minorEastAsia" w:cs="Times New Roman"/>
          <w:b/>
          <w:bCs/>
          <w:i/>
          <w:lang w:eastAsia="zh-CN"/>
        </w:rPr>
        <w:t>: Reuse the codebook conf</w:t>
      </w:r>
      <w:r w:rsidR="00846680">
        <w:rPr>
          <w:rFonts w:eastAsiaTheme="minorEastAsia" w:cs="Times New Roman"/>
          <w:b/>
          <w:bCs/>
          <w:i/>
          <w:lang w:eastAsia="zh-CN"/>
        </w:rPr>
        <w:t>iguration of Rel-15 CQI testing.</w:t>
      </w:r>
    </w:p>
    <w:p w:rsidR="00846680" w:rsidRPr="00846680" w:rsidRDefault="00846680" w:rsidP="0057135D">
      <w:pPr>
        <w:rPr>
          <w:rFonts w:eastAsiaTheme="minorEastAsia" w:cs="Times New Roman"/>
          <w:b/>
          <w:bCs/>
          <w:i/>
          <w:lang w:eastAsia="zh-CN"/>
        </w:rPr>
      </w:pPr>
      <w:r>
        <w:rPr>
          <w:rFonts w:eastAsiaTheme="minorEastAsia" w:cs="Times New Roman"/>
          <w:b/>
          <w:bCs/>
          <w:i/>
          <w:lang w:eastAsia="zh-CN"/>
        </w:rPr>
        <w:t>Proposal 6: Change the S2 from {6, 9, 12, 14} to {14}.i.e.  Always schedule full slots in the LBT burst transmission for NR-U CQI testing.</w:t>
      </w:r>
    </w:p>
    <w:p w:rsidR="00CC4FE0" w:rsidRDefault="00CC4FE0" w:rsidP="00DA5999">
      <w:pPr>
        <w:pStyle w:val="1"/>
        <w:ind w:left="0"/>
        <w:rPr>
          <w:rFonts w:ascii="Arial" w:eastAsia="Calibri" w:hAnsi="Arial" w:cs="Arial"/>
          <w:lang w:eastAsia="zh-CN"/>
        </w:rPr>
      </w:pPr>
      <w:r w:rsidRPr="00CC4FE0">
        <w:rPr>
          <w:rFonts w:ascii="Arial" w:eastAsia="Calibri" w:hAnsi="Arial" w:cs="Arial"/>
          <w:lang w:eastAsia="zh-CN"/>
        </w:rPr>
        <w:t>Reference</w:t>
      </w:r>
    </w:p>
    <w:p w:rsidR="00CF029A" w:rsidRDefault="00CC4FE0" w:rsidP="00CF029A">
      <w:pPr>
        <w:rPr>
          <w:rFonts w:eastAsiaTheme="minorEastAsia"/>
        </w:rPr>
      </w:pPr>
      <w:r w:rsidRPr="00976BEB">
        <w:rPr>
          <w:rFonts w:eastAsiaTheme="minorEastAsia"/>
        </w:rPr>
        <w:t xml:space="preserve">[1]   </w:t>
      </w:r>
      <w:bookmarkStart w:id="28" w:name="OLE_LINK18"/>
      <w:r w:rsidRPr="00976BEB">
        <w:rPr>
          <w:rFonts w:eastAsiaTheme="minorEastAsia" w:hint="eastAsia"/>
        </w:rPr>
        <w:t>R</w:t>
      </w:r>
      <w:r w:rsidRPr="00976BEB">
        <w:rPr>
          <w:rFonts w:eastAsiaTheme="minorEastAsia"/>
        </w:rPr>
        <w:t>4-</w:t>
      </w:r>
      <w:r w:rsidR="00CF029A">
        <w:rPr>
          <w:rFonts w:eastAsiaTheme="minorEastAsia"/>
        </w:rPr>
        <w:t>210</w:t>
      </w:r>
      <w:bookmarkEnd w:id="28"/>
      <w:r w:rsidR="00A342DB">
        <w:rPr>
          <w:rFonts w:eastAsiaTheme="minorEastAsia"/>
        </w:rPr>
        <w:t>6173</w:t>
      </w:r>
      <w:r w:rsidR="004E0C59">
        <w:rPr>
          <w:rFonts w:eastAsiaTheme="minorEastAsia"/>
        </w:rPr>
        <w:t xml:space="preserve"> </w:t>
      </w:r>
      <w:r w:rsidR="004E0C59" w:rsidRPr="004E0C59">
        <w:rPr>
          <w:rFonts w:eastAsiaTheme="minorEastAsia"/>
        </w:rPr>
        <w:t>Way Forward on NR-U UE demodulation requirements</w:t>
      </w:r>
      <w:r w:rsidR="004E0C59">
        <w:rPr>
          <w:rFonts w:eastAsiaTheme="minorEastAsia"/>
        </w:rPr>
        <w:t>. Qualcomm.</w:t>
      </w:r>
    </w:p>
    <w:p w:rsidR="004E0C59" w:rsidRPr="004E0C59" w:rsidRDefault="004E0C59" w:rsidP="00CF029A">
      <w:pPr>
        <w:rPr>
          <w:rFonts w:eastAsiaTheme="minorEastAsia"/>
        </w:rPr>
      </w:pPr>
    </w:p>
    <w:p w:rsidR="00CC4FE0" w:rsidRDefault="00CC4FE0" w:rsidP="00CC4FE0">
      <w:pPr>
        <w:rPr>
          <w:rFonts w:eastAsiaTheme="minorEastAsia"/>
          <w:lang w:eastAsia="zh-CN"/>
        </w:rPr>
      </w:pPr>
    </w:p>
    <w:p w:rsidR="00CC4FE0" w:rsidRPr="00CC4FE0" w:rsidRDefault="00CC4FE0" w:rsidP="00CC4FE0">
      <w:pPr>
        <w:rPr>
          <w:rFonts w:eastAsiaTheme="minorEastAsia"/>
          <w:lang w:eastAsia="zh-CN"/>
        </w:rPr>
      </w:pPr>
    </w:p>
    <w:sectPr w:rsidR="00CC4FE0" w:rsidRPr="00CC4FE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94F" w:rsidRDefault="00B0694F">
      <w:r>
        <w:separator/>
      </w:r>
    </w:p>
  </w:endnote>
  <w:endnote w:type="continuationSeparator" w:id="0">
    <w:p w:rsidR="00B0694F" w:rsidRDefault="00B06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panose1 w:val="00000000000000000000"/>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94F" w:rsidRDefault="00B0694F">
      <w:r>
        <w:separator/>
      </w:r>
    </w:p>
  </w:footnote>
  <w:footnote w:type="continuationSeparator" w:id="0">
    <w:p w:rsidR="00B0694F" w:rsidRDefault="00B069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258C5"/>
    <w:multiLevelType w:val="hybridMultilevel"/>
    <w:tmpl w:val="6868C326"/>
    <w:lvl w:ilvl="0" w:tplc="FDDA5464">
      <w:start w:val="1"/>
      <w:numFmt w:val="bullet"/>
      <w:lvlText w:val="•"/>
      <w:lvlJc w:val="left"/>
      <w:pPr>
        <w:tabs>
          <w:tab w:val="num" w:pos="720"/>
        </w:tabs>
        <w:ind w:left="720" w:hanging="360"/>
      </w:pPr>
      <w:rPr>
        <w:rFonts w:ascii="Arial" w:hAnsi="Arial" w:hint="default"/>
      </w:rPr>
    </w:lvl>
    <w:lvl w:ilvl="1" w:tplc="0F940046">
      <w:start w:val="1"/>
      <w:numFmt w:val="bullet"/>
      <w:lvlText w:val="•"/>
      <w:lvlJc w:val="left"/>
      <w:pPr>
        <w:tabs>
          <w:tab w:val="num" w:pos="1440"/>
        </w:tabs>
        <w:ind w:left="1440" w:hanging="360"/>
      </w:pPr>
      <w:rPr>
        <w:rFonts w:ascii="Arial" w:hAnsi="Arial" w:hint="default"/>
      </w:rPr>
    </w:lvl>
    <w:lvl w:ilvl="2" w:tplc="F4A4E096" w:tentative="1">
      <w:start w:val="1"/>
      <w:numFmt w:val="bullet"/>
      <w:lvlText w:val="•"/>
      <w:lvlJc w:val="left"/>
      <w:pPr>
        <w:tabs>
          <w:tab w:val="num" w:pos="2160"/>
        </w:tabs>
        <w:ind w:left="2160" w:hanging="360"/>
      </w:pPr>
      <w:rPr>
        <w:rFonts w:ascii="Arial" w:hAnsi="Arial" w:hint="default"/>
      </w:rPr>
    </w:lvl>
    <w:lvl w:ilvl="3" w:tplc="9D34789A" w:tentative="1">
      <w:start w:val="1"/>
      <w:numFmt w:val="bullet"/>
      <w:lvlText w:val="•"/>
      <w:lvlJc w:val="left"/>
      <w:pPr>
        <w:tabs>
          <w:tab w:val="num" w:pos="2880"/>
        </w:tabs>
        <w:ind w:left="2880" w:hanging="360"/>
      </w:pPr>
      <w:rPr>
        <w:rFonts w:ascii="Arial" w:hAnsi="Arial" w:hint="default"/>
      </w:rPr>
    </w:lvl>
    <w:lvl w:ilvl="4" w:tplc="14C63F5A" w:tentative="1">
      <w:start w:val="1"/>
      <w:numFmt w:val="bullet"/>
      <w:lvlText w:val="•"/>
      <w:lvlJc w:val="left"/>
      <w:pPr>
        <w:tabs>
          <w:tab w:val="num" w:pos="3600"/>
        </w:tabs>
        <w:ind w:left="3600" w:hanging="360"/>
      </w:pPr>
      <w:rPr>
        <w:rFonts w:ascii="Arial" w:hAnsi="Arial" w:hint="default"/>
      </w:rPr>
    </w:lvl>
    <w:lvl w:ilvl="5" w:tplc="AB520C6C" w:tentative="1">
      <w:start w:val="1"/>
      <w:numFmt w:val="bullet"/>
      <w:lvlText w:val="•"/>
      <w:lvlJc w:val="left"/>
      <w:pPr>
        <w:tabs>
          <w:tab w:val="num" w:pos="4320"/>
        </w:tabs>
        <w:ind w:left="4320" w:hanging="360"/>
      </w:pPr>
      <w:rPr>
        <w:rFonts w:ascii="Arial" w:hAnsi="Arial" w:hint="default"/>
      </w:rPr>
    </w:lvl>
    <w:lvl w:ilvl="6" w:tplc="06E60932" w:tentative="1">
      <w:start w:val="1"/>
      <w:numFmt w:val="bullet"/>
      <w:lvlText w:val="•"/>
      <w:lvlJc w:val="left"/>
      <w:pPr>
        <w:tabs>
          <w:tab w:val="num" w:pos="5040"/>
        </w:tabs>
        <w:ind w:left="5040" w:hanging="360"/>
      </w:pPr>
      <w:rPr>
        <w:rFonts w:ascii="Arial" w:hAnsi="Arial" w:hint="default"/>
      </w:rPr>
    </w:lvl>
    <w:lvl w:ilvl="7" w:tplc="423A25D2" w:tentative="1">
      <w:start w:val="1"/>
      <w:numFmt w:val="bullet"/>
      <w:lvlText w:val="•"/>
      <w:lvlJc w:val="left"/>
      <w:pPr>
        <w:tabs>
          <w:tab w:val="num" w:pos="5760"/>
        </w:tabs>
        <w:ind w:left="5760" w:hanging="360"/>
      </w:pPr>
      <w:rPr>
        <w:rFonts w:ascii="Arial" w:hAnsi="Arial" w:hint="default"/>
      </w:rPr>
    </w:lvl>
    <w:lvl w:ilvl="8" w:tplc="3C0640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62208"/>
    <w:multiLevelType w:val="hybridMultilevel"/>
    <w:tmpl w:val="6E843A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DCCF474"/>
    <w:lvl w:ilvl="0">
      <w:start w:val="1"/>
      <w:numFmt w:val="decimal"/>
      <w:pStyle w:val="1"/>
      <w:suff w:val="nothing"/>
      <w:lvlText w:val="%1  "/>
      <w:lvlJc w:val="left"/>
      <w:pPr>
        <w:ind w:left="426"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9239DF"/>
    <w:multiLevelType w:val="hybridMultilevel"/>
    <w:tmpl w:val="BCEAE150"/>
    <w:lvl w:ilvl="0" w:tplc="6BAC3B32">
      <w:start w:val="1"/>
      <w:numFmt w:val="bullet"/>
      <w:lvlText w:val="•"/>
      <w:lvlJc w:val="left"/>
      <w:pPr>
        <w:tabs>
          <w:tab w:val="num" w:pos="720"/>
        </w:tabs>
        <w:ind w:left="720" w:hanging="360"/>
      </w:pPr>
      <w:rPr>
        <w:rFonts w:ascii="Arial" w:hAnsi="Arial" w:hint="default"/>
      </w:rPr>
    </w:lvl>
    <w:lvl w:ilvl="1" w:tplc="6C542E18">
      <w:start w:val="1"/>
      <w:numFmt w:val="bullet"/>
      <w:lvlText w:val="•"/>
      <w:lvlJc w:val="left"/>
      <w:pPr>
        <w:tabs>
          <w:tab w:val="num" w:pos="1440"/>
        </w:tabs>
        <w:ind w:left="1440" w:hanging="360"/>
      </w:pPr>
      <w:rPr>
        <w:rFonts w:ascii="Arial" w:hAnsi="Arial" w:hint="default"/>
      </w:rPr>
    </w:lvl>
    <w:lvl w:ilvl="2" w:tplc="DC02BF86" w:tentative="1">
      <w:start w:val="1"/>
      <w:numFmt w:val="bullet"/>
      <w:lvlText w:val="•"/>
      <w:lvlJc w:val="left"/>
      <w:pPr>
        <w:tabs>
          <w:tab w:val="num" w:pos="2160"/>
        </w:tabs>
        <w:ind w:left="2160" w:hanging="360"/>
      </w:pPr>
      <w:rPr>
        <w:rFonts w:ascii="Arial" w:hAnsi="Arial" w:hint="default"/>
      </w:rPr>
    </w:lvl>
    <w:lvl w:ilvl="3" w:tplc="12A6B688" w:tentative="1">
      <w:start w:val="1"/>
      <w:numFmt w:val="bullet"/>
      <w:lvlText w:val="•"/>
      <w:lvlJc w:val="left"/>
      <w:pPr>
        <w:tabs>
          <w:tab w:val="num" w:pos="2880"/>
        </w:tabs>
        <w:ind w:left="2880" w:hanging="360"/>
      </w:pPr>
      <w:rPr>
        <w:rFonts w:ascii="Arial" w:hAnsi="Arial" w:hint="default"/>
      </w:rPr>
    </w:lvl>
    <w:lvl w:ilvl="4" w:tplc="05421EDE" w:tentative="1">
      <w:start w:val="1"/>
      <w:numFmt w:val="bullet"/>
      <w:lvlText w:val="•"/>
      <w:lvlJc w:val="left"/>
      <w:pPr>
        <w:tabs>
          <w:tab w:val="num" w:pos="3600"/>
        </w:tabs>
        <w:ind w:left="3600" w:hanging="360"/>
      </w:pPr>
      <w:rPr>
        <w:rFonts w:ascii="Arial" w:hAnsi="Arial" w:hint="default"/>
      </w:rPr>
    </w:lvl>
    <w:lvl w:ilvl="5" w:tplc="86281DF6" w:tentative="1">
      <w:start w:val="1"/>
      <w:numFmt w:val="bullet"/>
      <w:lvlText w:val="•"/>
      <w:lvlJc w:val="left"/>
      <w:pPr>
        <w:tabs>
          <w:tab w:val="num" w:pos="4320"/>
        </w:tabs>
        <w:ind w:left="4320" w:hanging="360"/>
      </w:pPr>
      <w:rPr>
        <w:rFonts w:ascii="Arial" w:hAnsi="Arial" w:hint="default"/>
      </w:rPr>
    </w:lvl>
    <w:lvl w:ilvl="6" w:tplc="ED3493D4" w:tentative="1">
      <w:start w:val="1"/>
      <w:numFmt w:val="bullet"/>
      <w:lvlText w:val="•"/>
      <w:lvlJc w:val="left"/>
      <w:pPr>
        <w:tabs>
          <w:tab w:val="num" w:pos="5040"/>
        </w:tabs>
        <w:ind w:left="5040" w:hanging="360"/>
      </w:pPr>
      <w:rPr>
        <w:rFonts w:ascii="Arial" w:hAnsi="Arial" w:hint="default"/>
      </w:rPr>
    </w:lvl>
    <w:lvl w:ilvl="7" w:tplc="B38A68A0" w:tentative="1">
      <w:start w:val="1"/>
      <w:numFmt w:val="bullet"/>
      <w:lvlText w:val="•"/>
      <w:lvlJc w:val="left"/>
      <w:pPr>
        <w:tabs>
          <w:tab w:val="num" w:pos="5760"/>
        </w:tabs>
        <w:ind w:left="5760" w:hanging="360"/>
      </w:pPr>
      <w:rPr>
        <w:rFonts w:ascii="Arial" w:hAnsi="Arial" w:hint="default"/>
      </w:rPr>
    </w:lvl>
    <w:lvl w:ilvl="8" w:tplc="2F60FA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F63FCF"/>
    <w:multiLevelType w:val="hybridMultilevel"/>
    <w:tmpl w:val="5A748F46"/>
    <w:lvl w:ilvl="0" w:tplc="FDECF014">
      <w:start w:val="1"/>
      <w:numFmt w:val="bullet"/>
      <w:lvlText w:val="•"/>
      <w:lvlJc w:val="left"/>
      <w:pPr>
        <w:tabs>
          <w:tab w:val="num" w:pos="720"/>
        </w:tabs>
        <w:ind w:left="720" w:hanging="360"/>
      </w:pPr>
      <w:rPr>
        <w:rFonts w:ascii="Arial" w:hAnsi="Arial" w:hint="default"/>
      </w:rPr>
    </w:lvl>
    <w:lvl w:ilvl="1" w:tplc="D1AA1178">
      <w:start w:val="1"/>
      <w:numFmt w:val="bullet"/>
      <w:lvlText w:val="•"/>
      <w:lvlJc w:val="left"/>
      <w:pPr>
        <w:tabs>
          <w:tab w:val="num" w:pos="1440"/>
        </w:tabs>
        <w:ind w:left="1440" w:hanging="360"/>
      </w:pPr>
      <w:rPr>
        <w:rFonts w:ascii="Arial" w:hAnsi="Arial" w:hint="default"/>
      </w:rPr>
    </w:lvl>
    <w:lvl w:ilvl="2" w:tplc="7154FF04" w:tentative="1">
      <w:start w:val="1"/>
      <w:numFmt w:val="bullet"/>
      <w:lvlText w:val="•"/>
      <w:lvlJc w:val="left"/>
      <w:pPr>
        <w:tabs>
          <w:tab w:val="num" w:pos="2160"/>
        </w:tabs>
        <w:ind w:left="2160" w:hanging="360"/>
      </w:pPr>
      <w:rPr>
        <w:rFonts w:ascii="Arial" w:hAnsi="Arial" w:hint="default"/>
      </w:rPr>
    </w:lvl>
    <w:lvl w:ilvl="3" w:tplc="DDC68048" w:tentative="1">
      <w:start w:val="1"/>
      <w:numFmt w:val="bullet"/>
      <w:lvlText w:val="•"/>
      <w:lvlJc w:val="left"/>
      <w:pPr>
        <w:tabs>
          <w:tab w:val="num" w:pos="2880"/>
        </w:tabs>
        <w:ind w:left="2880" w:hanging="360"/>
      </w:pPr>
      <w:rPr>
        <w:rFonts w:ascii="Arial" w:hAnsi="Arial" w:hint="default"/>
      </w:rPr>
    </w:lvl>
    <w:lvl w:ilvl="4" w:tplc="CDC44C56" w:tentative="1">
      <w:start w:val="1"/>
      <w:numFmt w:val="bullet"/>
      <w:lvlText w:val="•"/>
      <w:lvlJc w:val="left"/>
      <w:pPr>
        <w:tabs>
          <w:tab w:val="num" w:pos="3600"/>
        </w:tabs>
        <w:ind w:left="3600" w:hanging="360"/>
      </w:pPr>
      <w:rPr>
        <w:rFonts w:ascii="Arial" w:hAnsi="Arial" w:hint="default"/>
      </w:rPr>
    </w:lvl>
    <w:lvl w:ilvl="5" w:tplc="0B1A39AE" w:tentative="1">
      <w:start w:val="1"/>
      <w:numFmt w:val="bullet"/>
      <w:lvlText w:val="•"/>
      <w:lvlJc w:val="left"/>
      <w:pPr>
        <w:tabs>
          <w:tab w:val="num" w:pos="4320"/>
        </w:tabs>
        <w:ind w:left="4320" w:hanging="360"/>
      </w:pPr>
      <w:rPr>
        <w:rFonts w:ascii="Arial" w:hAnsi="Arial" w:hint="default"/>
      </w:rPr>
    </w:lvl>
    <w:lvl w:ilvl="6" w:tplc="444459EE" w:tentative="1">
      <w:start w:val="1"/>
      <w:numFmt w:val="bullet"/>
      <w:lvlText w:val="•"/>
      <w:lvlJc w:val="left"/>
      <w:pPr>
        <w:tabs>
          <w:tab w:val="num" w:pos="5040"/>
        </w:tabs>
        <w:ind w:left="5040" w:hanging="360"/>
      </w:pPr>
      <w:rPr>
        <w:rFonts w:ascii="Arial" w:hAnsi="Arial" w:hint="default"/>
      </w:rPr>
    </w:lvl>
    <w:lvl w:ilvl="7" w:tplc="65F27FF4" w:tentative="1">
      <w:start w:val="1"/>
      <w:numFmt w:val="bullet"/>
      <w:lvlText w:val="•"/>
      <w:lvlJc w:val="left"/>
      <w:pPr>
        <w:tabs>
          <w:tab w:val="num" w:pos="5760"/>
        </w:tabs>
        <w:ind w:left="5760" w:hanging="360"/>
      </w:pPr>
      <w:rPr>
        <w:rFonts w:ascii="Arial" w:hAnsi="Arial" w:hint="default"/>
      </w:rPr>
    </w:lvl>
    <w:lvl w:ilvl="8" w:tplc="52502C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2CC45EE"/>
    <w:multiLevelType w:val="hybridMultilevel"/>
    <w:tmpl w:val="02EA0FDE"/>
    <w:lvl w:ilvl="0" w:tplc="E4DED12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C44ABB"/>
    <w:multiLevelType w:val="hybridMultilevel"/>
    <w:tmpl w:val="389053F2"/>
    <w:lvl w:ilvl="0" w:tplc="CD585662">
      <w:start w:val="1"/>
      <w:numFmt w:val="bullet"/>
      <w:lvlText w:val="•"/>
      <w:lvlJc w:val="left"/>
      <w:pPr>
        <w:tabs>
          <w:tab w:val="num" w:pos="720"/>
        </w:tabs>
        <w:ind w:left="720" w:hanging="360"/>
      </w:pPr>
      <w:rPr>
        <w:rFonts w:ascii="Arial" w:hAnsi="Arial" w:hint="default"/>
      </w:rPr>
    </w:lvl>
    <w:lvl w:ilvl="1" w:tplc="70E8F538">
      <w:start w:val="1"/>
      <w:numFmt w:val="bullet"/>
      <w:lvlText w:val="•"/>
      <w:lvlJc w:val="left"/>
      <w:pPr>
        <w:tabs>
          <w:tab w:val="num" w:pos="1440"/>
        </w:tabs>
        <w:ind w:left="1440" w:hanging="360"/>
      </w:pPr>
      <w:rPr>
        <w:rFonts w:ascii="Arial" w:hAnsi="Arial" w:hint="default"/>
      </w:rPr>
    </w:lvl>
    <w:lvl w:ilvl="2" w:tplc="2320DF32">
      <w:start w:val="1"/>
      <w:numFmt w:val="bullet"/>
      <w:lvlText w:val="•"/>
      <w:lvlJc w:val="left"/>
      <w:pPr>
        <w:tabs>
          <w:tab w:val="num" w:pos="2160"/>
        </w:tabs>
        <w:ind w:left="2160" w:hanging="360"/>
      </w:pPr>
      <w:rPr>
        <w:rFonts w:ascii="Arial" w:hAnsi="Arial" w:hint="default"/>
      </w:rPr>
    </w:lvl>
    <w:lvl w:ilvl="3" w:tplc="18108494" w:tentative="1">
      <w:start w:val="1"/>
      <w:numFmt w:val="bullet"/>
      <w:lvlText w:val="•"/>
      <w:lvlJc w:val="left"/>
      <w:pPr>
        <w:tabs>
          <w:tab w:val="num" w:pos="2880"/>
        </w:tabs>
        <w:ind w:left="2880" w:hanging="360"/>
      </w:pPr>
      <w:rPr>
        <w:rFonts w:ascii="Arial" w:hAnsi="Arial" w:hint="default"/>
      </w:rPr>
    </w:lvl>
    <w:lvl w:ilvl="4" w:tplc="A950E928" w:tentative="1">
      <w:start w:val="1"/>
      <w:numFmt w:val="bullet"/>
      <w:lvlText w:val="•"/>
      <w:lvlJc w:val="left"/>
      <w:pPr>
        <w:tabs>
          <w:tab w:val="num" w:pos="3600"/>
        </w:tabs>
        <w:ind w:left="3600" w:hanging="360"/>
      </w:pPr>
      <w:rPr>
        <w:rFonts w:ascii="Arial" w:hAnsi="Arial" w:hint="default"/>
      </w:rPr>
    </w:lvl>
    <w:lvl w:ilvl="5" w:tplc="4628F17E" w:tentative="1">
      <w:start w:val="1"/>
      <w:numFmt w:val="bullet"/>
      <w:lvlText w:val="•"/>
      <w:lvlJc w:val="left"/>
      <w:pPr>
        <w:tabs>
          <w:tab w:val="num" w:pos="4320"/>
        </w:tabs>
        <w:ind w:left="4320" w:hanging="360"/>
      </w:pPr>
      <w:rPr>
        <w:rFonts w:ascii="Arial" w:hAnsi="Arial" w:hint="default"/>
      </w:rPr>
    </w:lvl>
    <w:lvl w:ilvl="6" w:tplc="379E340A" w:tentative="1">
      <w:start w:val="1"/>
      <w:numFmt w:val="bullet"/>
      <w:lvlText w:val="•"/>
      <w:lvlJc w:val="left"/>
      <w:pPr>
        <w:tabs>
          <w:tab w:val="num" w:pos="5040"/>
        </w:tabs>
        <w:ind w:left="5040" w:hanging="360"/>
      </w:pPr>
      <w:rPr>
        <w:rFonts w:ascii="Arial" w:hAnsi="Arial" w:hint="default"/>
      </w:rPr>
    </w:lvl>
    <w:lvl w:ilvl="7" w:tplc="E228C660" w:tentative="1">
      <w:start w:val="1"/>
      <w:numFmt w:val="bullet"/>
      <w:lvlText w:val="•"/>
      <w:lvlJc w:val="left"/>
      <w:pPr>
        <w:tabs>
          <w:tab w:val="num" w:pos="5760"/>
        </w:tabs>
        <w:ind w:left="5760" w:hanging="360"/>
      </w:pPr>
      <w:rPr>
        <w:rFonts w:ascii="Arial" w:hAnsi="Arial" w:hint="default"/>
      </w:rPr>
    </w:lvl>
    <w:lvl w:ilvl="8" w:tplc="D8DE74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EE3913"/>
    <w:multiLevelType w:val="hybridMultilevel"/>
    <w:tmpl w:val="7568AF58"/>
    <w:lvl w:ilvl="0" w:tplc="30B4C72E">
      <w:start w:val="1"/>
      <w:numFmt w:val="bullet"/>
      <w:lvlText w:val="•"/>
      <w:lvlJc w:val="left"/>
      <w:pPr>
        <w:tabs>
          <w:tab w:val="num" w:pos="1212"/>
        </w:tabs>
        <w:ind w:left="1212" w:hanging="360"/>
      </w:pPr>
      <w:rPr>
        <w:rFonts w:ascii="Arial" w:hAnsi="Arial" w:hint="default"/>
      </w:rPr>
    </w:lvl>
    <w:lvl w:ilvl="1" w:tplc="AB6AB390">
      <w:start w:val="1"/>
      <w:numFmt w:val="bullet"/>
      <w:lvlText w:val="•"/>
      <w:lvlJc w:val="left"/>
      <w:pPr>
        <w:tabs>
          <w:tab w:val="num" w:pos="1932"/>
        </w:tabs>
        <w:ind w:left="1932" w:hanging="360"/>
      </w:pPr>
      <w:rPr>
        <w:rFonts w:ascii="Arial" w:hAnsi="Arial" w:hint="default"/>
      </w:rPr>
    </w:lvl>
    <w:lvl w:ilvl="2" w:tplc="5276D0F6">
      <w:numFmt w:val="bullet"/>
      <w:lvlText w:val="•"/>
      <w:lvlJc w:val="left"/>
      <w:pPr>
        <w:tabs>
          <w:tab w:val="num" w:pos="2652"/>
        </w:tabs>
        <w:ind w:left="2652" w:hanging="360"/>
      </w:pPr>
      <w:rPr>
        <w:rFonts w:ascii="Arial" w:hAnsi="Arial" w:hint="default"/>
      </w:rPr>
    </w:lvl>
    <w:lvl w:ilvl="3" w:tplc="0B9CC2FE">
      <w:numFmt w:val="bullet"/>
      <w:lvlText w:val="•"/>
      <w:lvlJc w:val="left"/>
      <w:pPr>
        <w:tabs>
          <w:tab w:val="num" w:pos="3372"/>
        </w:tabs>
        <w:ind w:left="3372" w:hanging="360"/>
      </w:pPr>
      <w:rPr>
        <w:rFonts w:ascii="Arial" w:hAnsi="Arial" w:hint="default"/>
      </w:rPr>
    </w:lvl>
    <w:lvl w:ilvl="4" w:tplc="2640F26E" w:tentative="1">
      <w:start w:val="1"/>
      <w:numFmt w:val="bullet"/>
      <w:lvlText w:val="•"/>
      <w:lvlJc w:val="left"/>
      <w:pPr>
        <w:tabs>
          <w:tab w:val="num" w:pos="4092"/>
        </w:tabs>
        <w:ind w:left="4092" w:hanging="360"/>
      </w:pPr>
      <w:rPr>
        <w:rFonts w:ascii="Arial" w:hAnsi="Arial" w:hint="default"/>
      </w:rPr>
    </w:lvl>
    <w:lvl w:ilvl="5" w:tplc="1C90155C" w:tentative="1">
      <w:start w:val="1"/>
      <w:numFmt w:val="bullet"/>
      <w:lvlText w:val="•"/>
      <w:lvlJc w:val="left"/>
      <w:pPr>
        <w:tabs>
          <w:tab w:val="num" w:pos="4812"/>
        </w:tabs>
        <w:ind w:left="4812" w:hanging="360"/>
      </w:pPr>
      <w:rPr>
        <w:rFonts w:ascii="Arial" w:hAnsi="Arial" w:hint="default"/>
      </w:rPr>
    </w:lvl>
    <w:lvl w:ilvl="6" w:tplc="C6926BE6" w:tentative="1">
      <w:start w:val="1"/>
      <w:numFmt w:val="bullet"/>
      <w:lvlText w:val="•"/>
      <w:lvlJc w:val="left"/>
      <w:pPr>
        <w:tabs>
          <w:tab w:val="num" w:pos="5532"/>
        </w:tabs>
        <w:ind w:left="5532" w:hanging="360"/>
      </w:pPr>
      <w:rPr>
        <w:rFonts w:ascii="Arial" w:hAnsi="Arial" w:hint="default"/>
      </w:rPr>
    </w:lvl>
    <w:lvl w:ilvl="7" w:tplc="B912982C" w:tentative="1">
      <w:start w:val="1"/>
      <w:numFmt w:val="bullet"/>
      <w:lvlText w:val="•"/>
      <w:lvlJc w:val="left"/>
      <w:pPr>
        <w:tabs>
          <w:tab w:val="num" w:pos="6252"/>
        </w:tabs>
        <w:ind w:left="6252" w:hanging="360"/>
      </w:pPr>
      <w:rPr>
        <w:rFonts w:ascii="Arial" w:hAnsi="Arial" w:hint="default"/>
      </w:rPr>
    </w:lvl>
    <w:lvl w:ilvl="8" w:tplc="61FEBF94" w:tentative="1">
      <w:start w:val="1"/>
      <w:numFmt w:val="bullet"/>
      <w:lvlText w:val="•"/>
      <w:lvlJc w:val="left"/>
      <w:pPr>
        <w:tabs>
          <w:tab w:val="num" w:pos="6972"/>
        </w:tabs>
        <w:ind w:left="6972" w:hanging="360"/>
      </w:pPr>
      <w:rPr>
        <w:rFonts w:ascii="Arial" w:hAnsi="Arial" w:hint="default"/>
      </w:rPr>
    </w:lvl>
  </w:abstractNum>
  <w:abstractNum w:abstractNumId="11" w15:restartNumberingAfterBreak="0">
    <w:nsid w:val="2FDD7B56"/>
    <w:multiLevelType w:val="hybridMultilevel"/>
    <w:tmpl w:val="DCCABE6A"/>
    <w:lvl w:ilvl="0" w:tplc="E4DED120">
      <w:numFmt w:val="bullet"/>
      <w:lvlText w:val="-"/>
      <w:lvlJc w:val="left"/>
      <w:pPr>
        <w:ind w:left="420" w:hanging="420"/>
      </w:pPr>
      <w:rPr>
        <w:rFonts w:ascii="Times New Roman" w:eastAsia="宋体" w:hAnsi="Times New Roman" w:cs="Times New Roman" w:hint="default"/>
      </w:rPr>
    </w:lvl>
    <w:lvl w:ilvl="1" w:tplc="BA805C74">
      <w:start w:val="1"/>
      <w:numFmt w:val="bullet"/>
      <w:lvlText w:val="•"/>
      <w:lvlJc w:val="left"/>
      <w:pPr>
        <w:ind w:left="840" w:hanging="420"/>
      </w:pPr>
      <w:rPr>
        <w:rFonts w:ascii="Arial" w:hAnsi="Arial" w:hint="default"/>
      </w:rPr>
    </w:lvl>
    <w:lvl w:ilvl="2" w:tplc="BA805C7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1703CD"/>
    <w:multiLevelType w:val="hybridMultilevel"/>
    <w:tmpl w:val="F334DC0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7DF357F"/>
    <w:multiLevelType w:val="hybridMultilevel"/>
    <w:tmpl w:val="0C8E036C"/>
    <w:lvl w:ilvl="0" w:tplc="7F3ECC50">
      <w:start w:val="1"/>
      <w:numFmt w:val="bullet"/>
      <w:lvlText w:val="•"/>
      <w:lvlJc w:val="left"/>
      <w:pPr>
        <w:tabs>
          <w:tab w:val="num" w:pos="720"/>
        </w:tabs>
        <w:ind w:left="720" w:hanging="360"/>
      </w:pPr>
      <w:rPr>
        <w:rFonts w:ascii="Arial" w:hAnsi="Arial" w:hint="default"/>
      </w:rPr>
    </w:lvl>
    <w:lvl w:ilvl="1" w:tplc="C2689C50" w:tentative="1">
      <w:start w:val="1"/>
      <w:numFmt w:val="bullet"/>
      <w:lvlText w:val="•"/>
      <w:lvlJc w:val="left"/>
      <w:pPr>
        <w:tabs>
          <w:tab w:val="num" w:pos="1440"/>
        </w:tabs>
        <w:ind w:left="1440" w:hanging="360"/>
      </w:pPr>
      <w:rPr>
        <w:rFonts w:ascii="Arial" w:hAnsi="Arial" w:hint="default"/>
      </w:rPr>
    </w:lvl>
    <w:lvl w:ilvl="2" w:tplc="199837B2" w:tentative="1">
      <w:start w:val="1"/>
      <w:numFmt w:val="bullet"/>
      <w:lvlText w:val="•"/>
      <w:lvlJc w:val="left"/>
      <w:pPr>
        <w:tabs>
          <w:tab w:val="num" w:pos="2160"/>
        </w:tabs>
        <w:ind w:left="2160" w:hanging="360"/>
      </w:pPr>
      <w:rPr>
        <w:rFonts w:ascii="Arial" w:hAnsi="Arial" w:hint="default"/>
      </w:rPr>
    </w:lvl>
    <w:lvl w:ilvl="3" w:tplc="2E8E478C" w:tentative="1">
      <w:start w:val="1"/>
      <w:numFmt w:val="bullet"/>
      <w:lvlText w:val="•"/>
      <w:lvlJc w:val="left"/>
      <w:pPr>
        <w:tabs>
          <w:tab w:val="num" w:pos="2880"/>
        </w:tabs>
        <w:ind w:left="2880" w:hanging="360"/>
      </w:pPr>
      <w:rPr>
        <w:rFonts w:ascii="Arial" w:hAnsi="Arial" w:hint="default"/>
      </w:rPr>
    </w:lvl>
    <w:lvl w:ilvl="4" w:tplc="1A88486A" w:tentative="1">
      <w:start w:val="1"/>
      <w:numFmt w:val="bullet"/>
      <w:lvlText w:val="•"/>
      <w:lvlJc w:val="left"/>
      <w:pPr>
        <w:tabs>
          <w:tab w:val="num" w:pos="3600"/>
        </w:tabs>
        <w:ind w:left="3600" w:hanging="360"/>
      </w:pPr>
      <w:rPr>
        <w:rFonts w:ascii="Arial" w:hAnsi="Arial" w:hint="default"/>
      </w:rPr>
    </w:lvl>
    <w:lvl w:ilvl="5" w:tplc="83F61E30" w:tentative="1">
      <w:start w:val="1"/>
      <w:numFmt w:val="bullet"/>
      <w:lvlText w:val="•"/>
      <w:lvlJc w:val="left"/>
      <w:pPr>
        <w:tabs>
          <w:tab w:val="num" w:pos="4320"/>
        </w:tabs>
        <w:ind w:left="4320" w:hanging="360"/>
      </w:pPr>
      <w:rPr>
        <w:rFonts w:ascii="Arial" w:hAnsi="Arial" w:hint="default"/>
      </w:rPr>
    </w:lvl>
    <w:lvl w:ilvl="6" w:tplc="705E5D0A" w:tentative="1">
      <w:start w:val="1"/>
      <w:numFmt w:val="bullet"/>
      <w:lvlText w:val="•"/>
      <w:lvlJc w:val="left"/>
      <w:pPr>
        <w:tabs>
          <w:tab w:val="num" w:pos="5040"/>
        </w:tabs>
        <w:ind w:left="5040" w:hanging="360"/>
      </w:pPr>
      <w:rPr>
        <w:rFonts w:ascii="Arial" w:hAnsi="Arial" w:hint="default"/>
      </w:rPr>
    </w:lvl>
    <w:lvl w:ilvl="7" w:tplc="C77C75AE" w:tentative="1">
      <w:start w:val="1"/>
      <w:numFmt w:val="bullet"/>
      <w:lvlText w:val="•"/>
      <w:lvlJc w:val="left"/>
      <w:pPr>
        <w:tabs>
          <w:tab w:val="num" w:pos="5760"/>
        </w:tabs>
        <w:ind w:left="5760" w:hanging="360"/>
      </w:pPr>
      <w:rPr>
        <w:rFonts w:ascii="Arial" w:hAnsi="Arial" w:hint="default"/>
      </w:rPr>
    </w:lvl>
    <w:lvl w:ilvl="8" w:tplc="03808D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A833EC"/>
    <w:multiLevelType w:val="hybridMultilevel"/>
    <w:tmpl w:val="4872CB36"/>
    <w:lvl w:ilvl="0" w:tplc="8DA8CF22">
      <w:start w:val="1"/>
      <w:numFmt w:val="bullet"/>
      <w:lvlText w:val="•"/>
      <w:lvlJc w:val="left"/>
      <w:pPr>
        <w:tabs>
          <w:tab w:val="num" w:pos="1064"/>
        </w:tabs>
        <w:ind w:left="1064" w:hanging="360"/>
      </w:pPr>
      <w:rPr>
        <w:rFonts w:ascii="Arial" w:hAnsi="Arial" w:hint="default"/>
      </w:rPr>
    </w:lvl>
    <w:lvl w:ilvl="1" w:tplc="F594E784">
      <w:numFmt w:val="bullet"/>
      <w:lvlText w:val="•"/>
      <w:lvlJc w:val="left"/>
      <w:pPr>
        <w:tabs>
          <w:tab w:val="num" w:pos="1784"/>
        </w:tabs>
        <w:ind w:left="1784" w:hanging="360"/>
      </w:pPr>
      <w:rPr>
        <w:rFonts w:ascii="Arial" w:hAnsi="Arial" w:hint="default"/>
      </w:rPr>
    </w:lvl>
    <w:lvl w:ilvl="2" w:tplc="3DC888A8" w:tentative="1">
      <w:start w:val="1"/>
      <w:numFmt w:val="bullet"/>
      <w:lvlText w:val="•"/>
      <w:lvlJc w:val="left"/>
      <w:pPr>
        <w:tabs>
          <w:tab w:val="num" w:pos="2504"/>
        </w:tabs>
        <w:ind w:left="2504" w:hanging="360"/>
      </w:pPr>
      <w:rPr>
        <w:rFonts w:ascii="Arial" w:hAnsi="Arial" w:hint="default"/>
      </w:rPr>
    </w:lvl>
    <w:lvl w:ilvl="3" w:tplc="323A60E0" w:tentative="1">
      <w:start w:val="1"/>
      <w:numFmt w:val="bullet"/>
      <w:lvlText w:val="•"/>
      <w:lvlJc w:val="left"/>
      <w:pPr>
        <w:tabs>
          <w:tab w:val="num" w:pos="3224"/>
        </w:tabs>
        <w:ind w:left="3224" w:hanging="360"/>
      </w:pPr>
      <w:rPr>
        <w:rFonts w:ascii="Arial" w:hAnsi="Arial" w:hint="default"/>
      </w:rPr>
    </w:lvl>
    <w:lvl w:ilvl="4" w:tplc="F12A9C5A" w:tentative="1">
      <w:start w:val="1"/>
      <w:numFmt w:val="bullet"/>
      <w:lvlText w:val="•"/>
      <w:lvlJc w:val="left"/>
      <w:pPr>
        <w:tabs>
          <w:tab w:val="num" w:pos="3944"/>
        </w:tabs>
        <w:ind w:left="3944" w:hanging="360"/>
      </w:pPr>
      <w:rPr>
        <w:rFonts w:ascii="Arial" w:hAnsi="Arial" w:hint="default"/>
      </w:rPr>
    </w:lvl>
    <w:lvl w:ilvl="5" w:tplc="A81E1CCE" w:tentative="1">
      <w:start w:val="1"/>
      <w:numFmt w:val="bullet"/>
      <w:lvlText w:val="•"/>
      <w:lvlJc w:val="left"/>
      <w:pPr>
        <w:tabs>
          <w:tab w:val="num" w:pos="4664"/>
        </w:tabs>
        <w:ind w:left="4664" w:hanging="360"/>
      </w:pPr>
      <w:rPr>
        <w:rFonts w:ascii="Arial" w:hAnsi="Arial" w:hint="default"/>
      </w:rPr>
    </w:lvl>
    <w:lvl w:ilvl="6" w:tplc="79D42F98" w:tentative="1">
      <w:start w:val="1"/>
      <w:numFmt w:val="bullet"/>
      <w:lvlText w:val="•"/>
      <w:lvlJc w:val="left"/>
      <w:pPr>
        <w:tabs>
          <w:tab w:val="num" w:pos="5384"/>
        </w:tabs>
        <w:ind w:left="5384" w:hanging="360"/>
      </w:pPr>
      <w:rPr>
        <w:rFonts w:ascii="Arial" w:hAnsi="Arial" w:hint="default"/>
      </w:rPr>
    </w:lvl>
    <w:lvl w:ilvl="7" w:tplc="5C083A7A" w:tentative="1">
      <w:start w:val="1"/>
      <w:numFmt w:val="bullet"/>
      <w:lvlText w:val="•"/>
      <w:lvlJc w:val="left"/>
      <w:pPr>
        <w:tabs>
          <w:tab w:val="num" w:pos="6104"/>
        </w:tabs>
        <w:ind w:left="6104" w:hanging="360"/>
      </w:pPr>
      <w:rPr>
        <w:rFonts w:ascii="Arial" w:hAnsi="Arial" w:hint="default"/>
      </w:rPr>
    </w:lvl>
    <w:lvl w:ilvl="8" w:tplc="DA08161E" w:tentative="1">
      <w:start w:val="1"/>
      <w:numFmt w:val="bullet"/>
      <w:lvlText w:val="•"/>
      <w:lvlJc w:val="left"/>
      <w:pPr>
        <w:tabs>
          <w:tab w:val="num" w:pos="6824"/>
        </w:tabs>
        <w:ind w:left="6824" w:hanging="360"/>
      </w:pPr>
      <w:rPr>
        <w:rFonts w:ascii="Arial" w:hAnsi="Arial" w:hint="default"/>
      </w:rPr>
    </w:lvl>
  </w:abstractNum>
  <w:abstractNum w:abstractNumId="15" w15:restartNumberingAfterBreak="0">
    <w:nsid w:val="38D33146"/>
    <w:multiLevelType w:val="hybridMultilevel"/>
    <w:tmpl w:val="EA50B4C4"/>
    <w:lvl w:ilvl="0" w:tplc="5538BDB8">
      <w:start w:val="1"/>
      <w:numFmt w:val="bullet"/>
      <w:lvlText w:val="•"/>
      <w:lvlJc w:val="left"/>
      <w:pPr>
        <w:tabs>
          <w:tab w:val="num" w:pos="720"/>
        </w:tabs>
        <w:ind w:left="720" w:hanging="360"/>
      </w:pPr>
      <w:rPr>
        <w:rFonts w:ascii="Arial" w:hAnsi="Arial" w:hint="default"/>
      </w:rPr>
    </w:lvl>
    <w:lvl w:ilvl="1" w:tplc="D4AE923C">
      <w:numFmt w:val="bullet"/>
      <w:lvlText w:val="–"/>
      <w:lvlJc w:val="left"/>
      <w:pPr>
        <w:tabs>
          <w:tab w:val="num" w:pos="1440"/>
        </w:tabs>
        <w:ind w:left="1440" w:hanging="360"/>
      </w:pPr>
      <w:rPr>
        <w:rFonts w:ascii="Arial" w:hAnsi="Arial" w:hint="default"/>
      </w:rPr>
    </w:lvl>
    <w:lvl w:ilvl="2" w:tplc="98B25196">
      <w:numFmt w:val="bullet"/>
      <w:lvlText w:val="•"/>
      <w:lvlJc w:val="left"/>
      <w:pPr>
        <w:tabs>
          <w:tab w:val="num" w:pos="2160"/>
        </w:tabs>
        <w:ind w:left="2160" w:hanging="360"/>
      </w:pPr>
      <w:rPr>
        <w:rFonts w:ascii="Arial" w:hAnsi="Arial" w:hint="default"/>
      </w:rPr>
    </w:lvl>
    <w:lvl w:ilvl="3" w:tplc="5FBABA80" w:tentative="1">
      <w:start w:val="1"/>
      <w:numFmt w:val="bullet"/>
      <w:lvlText w:val="•"/>
      <w:lvlJc w:val="left"/>
      <w:pPr>
        <w:tabs>
          <w:tab w:val="num" w:pos="2880"/>
        </w:tabs>
        <w:ind w:left="2880" w:hanging="360"/>
      </w:pPr>
      <w:rPr>
        <w:rFonts w:ascii="Arial" w:hAnsi="Arial" w:hint="default"/>
      </w:rPr>
    </w:lvl>
    <w:lvl w:ilvl="4" w:tplc="474460DE" w:tentative="1">
      <w:start w:val="1"/>
      <w:numFmt w:val="bullet"/>
      <w:lvlText w:val="•"/>
      <w:lvlJc w:val="left"/>
      <w:pPr>
        <w:tabs>
          <w:tab w:val="num" w:pos="3600"/>
        </w:tabs>
        <w:ind w:left="3600" w:hanging="360"/>
      </w:pPr>
      <w:rPr>
        <w:rFonts w:ascii="Arial" w:hAnsi="Arial" w:hint="default"/>
      </w:rPr>
    </w:lvl>
    <w:lvl w:ilvl="5" w:tplc="B328A372" w:tentative="1">
      <w:start w:val="1"/>
      <w:numFmt w:val="bullet"/>
      <w:lvlText w:val="•"/>
      <w:lvlJc w:val="left"/>
      <w:pPr>
        <w:tabs>
          <w:tab w:val="num" w:pos="4320"/>
        </w:tabs>
        <w:ind w:left="4320" w:hanging="360"/>
      </w:pPr>
      <w:rPr>
        <w:rFonts w:ascii="Arial" w:hAnsi="Arial" w:hint="default"/>
      </w:rPr>
    </w:lvl>
    <w:lvl w:ilvl="6" w:tplc="DBD89300" w:tentative="1">
      <w:start w:val="1"/>
      <w:numFmt w:val="bullet"/>
      <w:lvlText w:val="•"/>
      <w:lvlJc w:val="left"/>
      <w:pPr>
        <w:tabs>
          <w:tab w:val="num" w:pos="5040"/>
        </w:tabs>
        <w:ind w:left="5040" w:hanging="360"/>
      </w:pPr>
      <w:rPr>
        <w:rFonts w:ascii="Arial" w:hAnsi="Arial" w:hint="default"/>
      </w:rPr>
    </w:lvl>
    <w:lvl w:ilvl="7" w:tplc="EF9E2A6A" w:tentative="1">
      <w:start w:val="1"/>
      <w:numFmt w:val="bullet"/>
      <w:lvlText w:val="•"/>
      <w:lvlJc w:val="left"/>
      <w:pPr>
        <w:tabs>
          <w:tab w:val="num" w:pos="5760"/>
        </w:tabs>
        <w:ind w:left="5760" w:hanging="360"/>
      </w:pPr>
      <w:rPr>
        <w:rFonts w:ascii="Arial" w:hAnsi="Arial" w:hint="default"/>
      </w:rPr>
    </w:lvl>
    <w:lvl w:ilvl="8" w:tplc="843ED16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FA54C6A"/>
    <w:multiLevelType w:val="hybridMultilevel"/>
    <w:tmpl w:val="6570F12C"/>
    <w:lvl w:ilvl="0" w:tplc="A844ED22">
      <w:start w:val="1"/>
      <w:numFmt w:val="bullet"/>
      <w:lvlText w:val="•"/>
      <w:lvlJc w:val="left"/>
      <w:pPr>
        <w:tabs>
          <w:tab w:val="num" w:pos="720"/>
        </w:tabs>
        <w:ind w:left="720" w:hanging="360"/>
      </w:pPr>
      <w:rPr>
        <w:rFonts w:ascii="Arial" w:hAnsi="Arial" w:hint="default"/>
      </w:rPr>
    </w:lvl>
    <w:lvl w:ilvl="1" w:tplc="D3E45AB8">
      <w:start w:val="1"/>
      <w:numFmt w:val="bullet"/>
      <w:lvlText w:val="•"/>
      <w:lvlJc w:val="left"/>
      <w:pPr>
        <w:tabs>
          <w:tab w:val="num" w:pos="1440"/>
        </w:tabs>
        <w:ind w:left="1440" w:hanging="360"/>
      </w:pPr>
      <w:rPr>
        <w:rFonts w:ascii="Arial" w:hAnsi="Arial" w:hint="default"/>
      </w:rPr>
    </w:lvl>
    <w:lvl w:ilvl="2" w:tplc="B91E2A96" w:tentative="1">
      <w:start w:val="1"/>
      <w:numFmt w:val="bullet"/>
      <w:lvlText w:val="•"/>
      <w:lvlJc w:val="left"/>
      <w:pPr>
        <w:tabs>
          <w:tab w:val="num" w:pos="2160"/>
        </w:tabs>
        <w:ind w:left="2160" w:hanging="360"/>
      </w:pPr>
      <w:rPr>
        <w:rFonts w:ascii="Arial" w:hAnsi="Arial" w:hint="default"/>
      </w:rPr>
    </w:lvl>
    <w:lvl w:ilvl="3" w:tplc="0AB2D2CE" w:tentative="1">
      <w:start w:val="1"/>
      <w:numFmt w:val="bullet"/>
      <w:lvlText w:val="•"/>
      <w:lvlJc w:val="left"/>
      <w:pPr>
        <w:tabs>
          <w:tab w:val="num" w:pos="2880"/>
        </w:tabs>
        <w:ind w:left="2880" w:hanging="360"/>
      </w:pPr>
      <w:rPr>
        <w:rFonts w:ascii="Arial" w:hAnsi="Arial" w:hint="default"/>
      </w:rPr>
    </w:lvl>
    <w:lvl w:ilvl="4" w:tplc="D4D224FC" w:tentative="1">
      <w:start w:val="1"/>
      <w:numFmt w:val="bullet"/>
      <w:lvlText w:val="•"/>
      <w:lvlJc w:val="left"/>
      <w:pPr>
        <w:tabs>
          <w:tab w:val="num" w:pos="3600"/>
        </w:tabs>
        <w:ind w:left="3600" w:hanging="360"/>
      </w:pPr>
      <w:rPr>
        <w:rFonts w:ascii="Arial" w:hAnsi="Arial" w:hint="default"/>
      </w:rPr>
    </w:lvl>
    <w:lvl w:ilvl="5" w:tplc="3CF4D7BC" w:tentative="1">
      <w:start w:val="1"/>
      <w:numFmt w:val="bullet"/>
      <w:lvlText w:val="•"/>
      <w:lvlJc w:val="left"/>
      <w:pPr>
        <w:tabs>
          <w:tab w:val="num" w:pos="4320"/>
        </w:tabs>
        <w:ind w:left="4320" w:hanging="360"/>
      </w:pPr>
      <w:rPr>
        <w:rFonts w:ascii="Arial" w:hAnsi="Arial" w:hint="default"/>
      </w:rPr>
    </w:lvl>
    <w:lvl w:ilvl="6" w:tplc="CCBAA9A0" w:tentative="1">
      <w:start w:val="1"/>
      <w:numFmt w:val="bullet"/>
      <w:lvlText w:val="•"/>
      <w:lvlJc w:val="left"/>
      <w:pPr>
        <w:tabs>
          <w:tab w:val="num" w:pos="5040"/>
        </w:tabs>
        <w:ind w:left="5040" w:hanging="360"/>
      </w:pPr>
      <w:rPr>
        <w:rFonts w:ascii="Arial" w:hAnsi="Arial" w:hint="default"/>
      </w:rPr>
    </w:lvl>
    <w:lvl w:ilvl="7" w:tplc="D15645E8" w:tentative="1">
      <w:start w:val="1"/>
      <w:numFmt w:val="bullet"/>
      <w:lvlText w:val="•"/>
      <w:lvlJc w:val="left"/>
      <w:pPr>
        <w:tabs>
          <w:tab w:val="num" w:pos="5760"/>
        </w:tabs>
        <w:ind w:left="5760" w:hanging="360"/>
      </w:pPr>
      <w:rPr>
        <w:rFonts w:ascii="Arial" w:hAnsi="Arial" w:hint="default"/>
      </w:rPr>
    </w:lvl>
    <w:lvl w:ilvl="8" w:tplc="31BE934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7A42D9"/>
    <w:multiLevelType w:val="hybridMultilevel"/>
    <w:tmpl w:val="A5A4F2BE"/>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6022B0"/>
    <w:multiLevelType w:val="hybridMultilevel"/>
    <w:tmpl w:val="DAAA6B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8796E88"/>
    <w:multiLevelType w:val="hybridMultilevel"/>
    <w:tmpl w:val="4C02519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CC628D"/>
    <w:multiLevelType w:val="hybridMultilevel"/>
    <w:tmpl w:val="0770A580"/>
    <w:lvl w:ilvl="0" w:tplc="8FE6DFA2">
      <w:start w:val="1"/>
      <w:numFmt w:val="bullet"/>
      <w:lvlText w:val="•"/>
      <w:lvlJc w:val="left"/>
      <w:pPr>
        <w:tabs>
          <w:tab w:val="num" w:pos="1780"/>
        </w:tabs>
        <w:ind w:left="1780" w:hanging="360"/>
      </w:pPr>
      <w:rPr>
        <w:rFonts w:ascii="Arial" w:hAnsi="Arial" w:hint="default"/>
      </w:rPr>
    </w:lvl>
    <w:lvl w:ilvl="1" w:tplc="F852E70C">
      <w:numFmt w:val="bullet"/>
      <w:lvlText w:val="•"/>
      <w:lvlJc w:val="left"/>
      <w:pPr>
        <w:tabs>
          <w:tab w:val="num" w:pos="2500"/>
        </w:tabs>
        <w:ind w:left="2500" w:hanging="360"/>
      </w:pPr>
      <w:rPr>
        <w:rFonts w:ascii="Arial" w:hAnsi="Arial" w:hint="default"/>
      </w:rPr>
    </w:lvl>
    <w:lvl w:ilvl="2" w:tplc="343E76C0" w:tentative="1">
      <w:start w:val="1"/>
      <w:numFmt w:val="bullet"/>
      <w:lvlText w:val="•"/>
      <w:lvlJc w:val="left"/>
      <w:pPr>
        <w:tabs>
          <w:tab w:val="num" w:pos="3220"/>
        </w:tabs>
        <w:ind w:left="3220" w:hanging="360"/>
      </w:pPr>
      <w:rPr>
        <w:rFonts w:ascii="Arial" w:hAnsi="Arial" w:hint="default"/>
      </w:rPr>
    </w:lvl>
    <w:lvl w:ilvl="3" w:tplc="34FAA464" w:tentative="1">
      <w:start w:val="1"/>
      <w:numFmt w:val="bullet"/>
      <w:lvlText w:val="•"/>
      <w:lvlJc w:val="left"/>
      <w:pPr>
        <w:tabs>
          <w:tab w:val="num" w:pos="3940"/>
        </w:tabs>
        <w:ind w:left="3940" w:hanging="360"/>
      </w:pPr>
      <w:rPr>
        <w:rFonts w:ascii="Arial" w:hAnsi="Arial" w:hint="default"/>
      </w:rPr>
    </w:lvl>
    <w:lvl w:ilvl="4" w:tplc="03123E6C" w:tentative="1">
      <w:start w:val="1"/>
      <w:numFmt w:val="bullet"/>
      <w:lvlText w:val="•"/>
      <w:lvlJc w:val="left"/>
      <w:pPr>
        <w:tabs>
          <w:tab w:val="num" w:pos="4660"/>
        </w:tabs>
        <w:ind w:left="4660" w:hanging="360"/>
      </w:pPr>
      <w:rPr>
        <w:rFonts w:ascii="Arial" w:hAnsi="Arial" w:hint="default"/>
      </w:rPr>
    </w:lvl>
    <w:lvl w:ilvl="5" w:tplc="0A048A6E" w:tentative="1">
      <w:start w:val="1"/>
      <w:numFmt w:val="bullet"/>
      <w:lvlText w:val="•"/>
      <w:lvlJc w:val="left"/>
      <w:pPr>
        <w:tabs>
          <w:tab w:val="num" w:pos="5380"/>
        </w:tabs>
        <w:ind w:left="5380" w:hanging="360"/>
      </w:pPr>
      <w:rPr>
        <w:rFonts w:ascii="Arial" w:hAnsi="Arial" w:hint="default"/>
      </w:rPr>
    </w:lvl>
    <w:lvl w:ilvl="6" w:tplc="3328DF76" w:tentative="1">
      <w:start w:val="1"/>
      <w:numFmt w:val="bullet"/>
      <w:lvlText w:val="•"/>
      <w:lvlJc w:val="left"/>
      <w:pPr>
        <w:tabs>
          <w:tab w:val="num" w:pos="6100"/>
        </w:tabs>
        <w:ind w:left="6100" w:hanging="360"/>
      </w:pPr>
      <w:rPr>
        <w:rFonts w:ascii="Arial" w:hAnsi="Arial" w:hint="default"/>
      </w:rPr>
    </w:lvl>
    <w:lvl w:ilvl="7" w:tplc="2F402AC0" w:tentative="1">
      <w:start w:val="1"/>
      <w:numFmt w:val="bullet"/>
      <w:lvlText w:val="•"/>
      <w:lvlJc w:val="left"/>
      <w:pPr>
        <w:tabs>
          <w:tab w:val="num" w:pos="6820"/>
        </w:tabs>
        <w:ind w:left="6820" w:hanging="360"/>
      </w:pPr>
      <w:rPr>
        <w:rFonts w:ascii="Arial" w:hAnsi="Arial" w:hint="default"/>
      </w:rPr>
    </w:lvl>
    <w:lvl w:ilvl="8" w:tplc="6100CCC2" w:tentative="1">
      <w:start w:val="1"/>
      <w:numFmt w:val="bullet"/>
      <w:lvlText w:val="•"/>
      <w:lvlJc w:val="left"/>
      <w:pPr>
        <w:tabs>
          <w:tab w:val="num" w:pos="7540"/>
        </w:tabs>
        <w:ind w:left="7540" w:hanging="360"/>
      </w:pPr>
      <w:rPr>
        <w:rFonts w:ascii="Arial" w:hAnsi="Arial" w:hint="default"/>
      </w:rPr>
    </w:lvl>
  </w:abstractNum>
  <w:abstractNum w:abstractNumId="24" w15:restartNumberingAfterBreak="0">
    <w:nsid w:val="5C5043E3"/>
    <w:multiLevelType w:val="hybridMultilevel"/>
    <w:tmpl w:val="3CB6891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6" w15:restartNumberingAfterBreak="0">
    <w:nsid w:val="62C27E4E"/>
    <w:multiLevelType w:val="hybridMultilevel"/>
    <w:tmpl w:val="75BE8F2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E71D2"/>
    <w:multiLevelType w:val="hybridMultilevel"/>
    <w:tmpl w:val="C50CCF1E"/>
    <w:lvl w:ilvl="0" w:tplc="E4DED120">
      <w:numFmt w:val="bullet"/>
      <w:lvlText w:val="-"/>
      <w:lvlJc w:val="left"/>
      <w:pPr>
        <w:ind w:left="420" w:hanging="420"/>
      </w:pPr>
      <w:rPr>
        <w:rFonts w:ascii="Times New Roman" w:eastAsia="宋体" w:hAnsi="Times New Roman" w:cs="Times New Roman" w:hint="default"/>
      </w:rPr>
    </w:lvl>
    <w:lvl w:ilvl="1" w:tplc="BA805C74">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5D49C6"/>
    <w:multiLevelType w:val="hybridMultilevel"/>
    <w:tmpl w:val="D596649C"/>
    <w:lvl w:ilvl="0" w:tplc="69E02AF2">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FDF0071"/>
    <w:multiLevelType w:val="hybridMultilevel"/>
    <w:tmpl w:val="1EECB27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31"/>
  </w:num>
  <w:num w:numId="4">
    <w:abstractNumId w:val="33"/>
  </w:num>
  <w:num w:numId="5">
    <w:abstractNumId w:val="25"/>
  </w:num>
  <w:num w:numId="6">
    <w:abstractNumId w:val="2"/>
  </w:num>
  <w:num w:numId="7">
    <w:abstractNumId w:val="7"/>
  </w:num>
  <w:num w:numId="8">
    <w:abstractNumId w:val="20"/>
  </w:num>
  <w:num w:numId="9">
    <w:abstractNumId w:val="21"/>
  </w:num>
  <w:num w:numId="10">
    <w:abstractNumId w:val="29"/>
  </w:num>
  <w:num w:numId="11">
    <w:abstractNumId w:val="15"/>
  </w:num>
  <w:num w:numId="12">
    <w:abstractNumId w:val="1"/>
  </w:num>
  <w:num w:numId="13">
    <w:abstractNumId w:val="28"/>
  </w:num>
  <w:num w:numId="14">
    <w:abstractNumId w:val="28"/>
  </w:num>
  <w:num w:numId="15">
    <w:abstractNumId w:val="10"/>
  </w:num>
  <w:num w:numId="16">
    <w:abstractNumId w:val="9"/>
  </w:num>
  <w:num w:numId="17">
    <w:abstractNumId w:val="14"/>
  </w:num>
  <w:num w:numId="18">
    <w:abstractNumId w:val="23"/>
  </w:num>
  <w:num w:numId="19">
    <w:abstractNumId w:val="30"/>
  </w:num>
  <w:num w:numId="20">
    <w:abstractNumId w:val="18"/>
  </w:num>
  <w:num w:numId="21">
    <w:abstractNumId w:val="12"/>
  </w:num>
  <w:num w:numId="22">
    <w:abstractNumId w:val="32"/>
  </w:num>
  <w:num w:numId="23">
    <w:abstractNumId w:val="6"/>
  </w:num>
  <w:num w:numId="24">
    <w:abstractNumId w:val="0"/>
  </w:num>
  <w:num w:numId="25">
    <w:abstractNumId w:val="22"/>
  </w:num>
  <w:num w:numId="26">
    <w:abstractNumId w:val="24"/>
  </w:num>
  <w:num w:numId="27">
    <w:abstractNumId w:val="26"/>
  </w:num>
  <w:num w:numId="28">
    <w:abstractNumId w:val="16"/>
  </w:num>
  <w:num w:numId="29">
    <w:abstractNumId w:val="26"/>
  </w:num>
  <w:num w:numId="30">
    <w:abstractNumId w:val="5"/>
  </w:num>
  <w:num w:numId="31">
    <w:abstractNumId w:val="13"/>
  </w:num>
  <w:num w:numId="32">
    <w:abstractNumId w:val="17"/>
  </w:num>
  <w:num w:numId="33">
    <w:abstractNumId w:val="19"/>
  </w:num>
  <w:num w:numId="34">
    <w:abstractNumId w:val="8"/>
  </w:num>
  <w:num w:numId="35">
    <w:abstractNumId w:val="27"/>
  </w:num>
  <w:num w:numId="3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34"/>
    <w:rsid w:val="00002862"/>
    <w:rsid w:val="00002C5F"/>
    <w:rsid w:val="00002C94"/>
    <w:rsid w:val="00003904"/>
    <w:rsid w:val="00003962"/>
    <w:rsid w:val="00003DF6"/>
    <w:rsid w:val="00003FCF"/>
    <w:rsid w:val="000044DA"/>
    <w:rsid w:val="00004909"/>
    <w:rsid w:val="0000613E"/>
    <w:rsid w:val="00006528"/>
    <w:rsid w:val="000068C4"/>
    <w:rsid w:val="00006AA0"/>
    <w:rsid w:val="0000773D"/>
    <w:rsid w:val="00007C5E"/>
    <w:rsid w:val="0001063C"/>
    <w:rsid w:val="000110CA"/>
    <w:rsid w:val="000118F6"/>
    <w:rsid w:val="00013CB8"/>
    <w:rsid w:val="00014462"/>
    <w:rsid w:val="00015330"/>
    <w:rsid w:val="0001565F"/>
    <w:rsid w:val="0001701A"/>
    <w:rsid w:val="00017C43"/>
    <w:rsid w:val="000205C0"/>
    <w:rsid w:val="00020BFF"/>
    <w:rsid w:val="00022374"/>
    <w:rsid w:val="000224E8"/>
    <w:rsid w:val="00022E4A"/>
    <w:rsid w:val="00023E5C"/>
    <w:rsid w:val="00025434"/>
    <w:rsid w:val="0002747B"/>
    <w:rsid w:val="00031567"/>
    <w:rsid w:val="00032AB8"/>
    <w:rsid w:val="0003419C"/>
    <w:rsid w:val="000346B7"/>
    <w:rsid w:val="000353C8"/>
    <w:rsid w:val="000357E9"/>
    <w:rsid w:val="00037B33"/>
    <w:rsid w:val="00040B64"/>
    <w:rsid w:val="0004127F"/>
    <w:rsid w:val="000421C4"/>
    <w:rsid w:val="00043BC5"/>
    <w:rsid w:val="000442D9"/>
    <w:rsid w:val="00044562"/>
    <w:rsid w:val="00044669"/>
    <w:rsid w:val="00045868"/>
    <w:rsid w:val="00045A30"/>
    <w:rsid w:val="000460B7"/>
    <w:rsid w:val="000468A5"/>
    <w:rsid w:val="00046A51"/>
    <w:rsid w:val="00047A86"/>
    <w:rsid w:val="00047D2B"/>
    <w:rsid w:val="000502EF"/>
    <w:rsid w:val="0005055D"/>
    <w:rsid w:val="00052018"/>
    <w:rsid w:val="000520DD"/>
    <w:rsid w:val="0005476A"/>
    <w:rsid w:val="00054CEB"/>
    <w:rsid w:val="00057F83"/>
    <w:rsid w:val="00060591"/>
    <w:rsid w:val="00060C64"/>
    <w:rsid w:val="00061838"/>
    <w:rsid w:val="000622D3"/>
    <w:rsid w:val="00062A3B"/>
    <w:rsid w:val="00064173"/>
    <w:rsid w:val="000655EF"/>
    <w:rsid w:val="00067A3E"/>
    <w:rsid w:val="00070CDD"/>
    <w:rsid w:val="00071916"/>
    <w:rsid w:val="00072EDF"/>
    <w:rsid w:val="000737BB"/>
    <w:rsid w:val="00073C97"/>
    <w:rsid w:val="00074EF0"/>
    <w:rsid w:val="00075055"/>
    <w:rsid w:val="00075247"/>
    <w:rsid w:val="00076E9F"/>
    <w:rsid w:val="00081C37"/>
    <w:rsid w:val="00083024"/>
    <w:rsid w:val="000832CF"/>
    <w:rsid w:val="00083842"/>
    <w:rsid w:val="00084310"/>
    <w:rsid w:val="000843D9"/>
    <w:rsid w:val="00084F0C"/>
    <w:rsid w:val="00085DF3"/>
    <w:rsid w:val="00086B96"/>
    <w:rsid w:val="000871E6"/>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2D47"/>
    <w:rsid w:val="000D3B23"/>
    <w:rsid w:val="000D468C"/>
    <w:rsid w:val="000D5EC9"/>
    <w:rsid w:val="000E02F8"/>
    <w:rsid w:val="000E13C9"/>
    <w:rsid w:val="000E301C"/>
    <w:rsid w:val="000E3370"/>
    <w:rsid w:val="000E392D"/>
    <w:rsid w:val="000E4329"/>
    <w:rsid w:val="000E558F"/>
    <w:rsid w:val="000E6313"/>
    <w:rsid w:val="000E7C81"/>
    <w:rsid w:val="000F025B"/>
    <w:rsid w:val="000F071E"/>
    <w:rsid w:val="000F17FC"/>
    <w:rsid w:val="000F1A61"/>
    <w:rsid w:val="000F1FC4"/>
    <w:rsid w:val="000F202A"/>
    <w:rsid w:val="000F21F4"/>
    <w:rsid w:val="000F446E"/>
    <w:rsid w:val="000F5047"/>
    <w:rsid w:val="000F6965"/>
    <w:rsid w:val="000F6E6D"/>
    <w:rsid w:val="000F7A9D"/>
    <w:rsid w:val="000F7B91"/>
    <w:rsid w:val="00100151"/>
    <w:rsid w:val="00100609"/>
    <w:rsid w:val="0010097A"/>
    <w:rsid w:val="00100BFE"/>
    <w:rsid w:val="00101C00"/>
    <w:rsid w:val="00101C0B"/>
    <w:rsid w:val="001024B9"/>
    <w:rsid w:val="00104141"/>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547"/>
    <w:rsid w:val="001227E7"/>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34D2"/>
    <w:rsid w:val="00177369"/>
    <w:rsid w:val="001775C4"/>
    <w:rsid w:val="001778DC"/>
    <w:rsid w:val="00177ED9"/>
    <w:rsid w:val="0018017B"/>
    <w:rsid w:val="00181069"/>
    <w:rsid w:val="00181137"/>
    <w:rsid w:val="00184EF7"/>
    <w:rsid w:val="001860A0"/>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A6E0D"/>
    <w:rsid w:val="001B1D9D"/>
    <w:rsid w:val="001B1FB4"/>
    <w:rsid w:val="001B2FCB"/>
    <w:rsid w:val="001B3D7B"/>
    <w:rsid w:val="001B415E"/>
    <w:rsid w:val="001B511A"/>
    <w:rsid w:val="001B57B0"/>
    <w:rsid w:val="001B6380"/>
    <w:rsid w:val="001B6CDE"/>
    <w:rsid w:val="001B751C"/>
    <w:rsid w:val="001B7CA3"/>
    <w:rsid w:val="001C022C"/>
    <w:rsid w:val="001C111C"/>
    <w:rsid w:val="001C1982"/>
    <w:rsid w:val="001C2AB9"/>
    <w:rsid w:val="001C2DD3"/>
    <w:rsid w:val="001C31F9"/>
    <w:rsid w:val="001C4A8B"/>
    <w:rsid w:val="001C5F62"/>
    <w:rsid w:val="001C60C7"/>
    <w:rsid w:val="001C6466"/>
    <w:rsid w:val="001C6FB6"/>
    <w:rsid w:val="001D1842"/>
    <w:rsid w:val="001D18F4"/>
    <w:rsid w:val="001D1EAA"/>
    <w:rsid w:val="001D2965"/>
    <w:rsid w:val="001D29FD"/>
    <w:rsid w:val="001D412B"/>
    <w:rsid w:val="001D4FA8"/>
    <w:rsid w:val="001D504E"/>
    <w:rsid w:val="001D6B2D"/>
    <w:rsid w:val="001D6F72"/>
    <w:rsid w:val="001D711B"/>
    <w:rsid w:val="001E0629"/>
    <w:rsid w:val="001E0B57"/>
    <w:rsid w:val="001E0E99"/>
    <w:rsid w:val="001E196C"/>
    <w:rsid w:val="001E1A4D"/>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1F7D5C"/>
    <w:rsid w:val="00200340"/>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14FF"/>
    <w:rsid w:val="0021160E"/>
    <w:rsid w:val="0021191B"/>
    <w:rsid w:val="00212293"/>
    <w:rsid w:val="00212651"/>
    <w:rsid w:val="00214991"/>
    <w:rsid w:val="00220898"/>
    <w:rsid w:val="002214AD"/>
    <w:rsid w:val="0022168D"/>
    <w:rsid w:val="0022182B"/>
    <w:rsid w:val="00223971"/>
    <w:rsid w:val="00223C1F"/>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75CE"/>
    <w:rsid w:val="002376A3"/>
    <w:rsid w:val="002379A1"/>
    <w:rsid w:val="002403B3"/>
    <w:rsid w:val="00241AD4"/>
    <w:rsid w:val="0024335F"/>
    <w:rsid w:val="00243BC1"/>
    <w:rsid w:val="00244332"/>
    <w:rsid w:val="00245B23"/>
    <w:rsid w:val="00246DE8"/>
    <w:rsid w:val="0024714C"/>
    <w:rsid w:val="0025022A"/>
    <w:rsid w:val="00250854"/>
    <w:rsid w:val="00252287"/>
    <w:rsid w:val="0025228F"/>
    <w:rsid w:val="002530BE"/>
    <w:rsid w:val="00257195"/>
    <w:rsid w:val="002578D8"/>
    <w:rsid w:val="002579BC"/>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EB0"/>
    <w:rsid w:val="00282888"/>
    <w:rsid w:val="00283896"/>
    <w:rsid w:val="0028456D"/>
    <w:rsid w:val="00284F05"/>
    <w:rsid w:val="00285749"/>
    <w:rsid w:val="00285AE4"/>
    <w:rsid w:val="0028675B"/>
    <w:rsid w:val="002875C7"/>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3E5"/>
    <w:rsid w:val="002A65D4"/>
    <w:rsid w:val="002A6F28"/>
    <w:rsid w:val="002A6FBE"/>
    <w:rsid w:val="002B1650"/>
    <w:rsid w:val="002B17CC"/>
    <w:rsid w:val="002B1C9E"/>
    <w:rsid w:val="002B1E85"/>
    <w:rsid w:val="002B4A9F"/>
    <w:rsid w:val="002B4BD7"/>
    <w:rsid w:val="002B5157"/>
    <w:rsid w:val="002B565A"/>
    <w:rsid w:val="002B59FE"/>
    <w:rsid w:val="002B689A"/>
    <w:rsid w:val="002B7766"/>
    <w:rsid w:val="002C0977"/>
    <w:rsid w:val="002C0B1A"/>
    <w:rsid w:val="002C19BD"/>
    <w:rsid w:val="002C24E5"/>
    <w:rsid w:val="002C28CD"/>
    <w:rsid w:val="002C3F9C"/>
    <w:rsid w:val="002C4B66"/>
    <w:rsid w:val="002C4BB7"/>
    <w:rsid w:val="002C5758"/>
    <w:rsid w:val="002C5BCD"/>
    <w:rsid w:val="002C63B6"/>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4F93"/>
    <w:rsid w:val="002F55B2"/>
    <w:rsid w:val="002F6B54"/>
    <w:rsid w:val="002F7A88"/>
    <w:rsid w:val="003001D0"/>
    <w:rsid w:val="00302459"/>
    <w:rsid w:val="003028B2"/>
    <w:rsid w:val="00303421"/>
    <w:rsid w:val="00303DCF"/>
    <w:rsid w:val="003045A8"/>
    <w:rsid w:val="00305706"/>
    <w:rsid w:val="00305BD4"/>
    <w:rsid w:val="00305CD8"/>
    <w:rsid w:val="00305EE5"/>
    <w:rsid w:val="00306093"/>
    <w:rsid w:val="0030696B"/>
    <w:rsid w:val="003079D9"/>
    <w:rsid w:val="00310AAF"/>
    <w:rsid w:val="00310F20"/>
    <w:rsid w:val="0031179C"/>
    <w:rsid w:val="00312856"/>
    <w:rsid w:val="00314ACC"/>
    <w:rsid w:val="0031543D"/>
    <w:rsid w:val="00315A1A"/>
    <w:rsid w:val="00315F2F"/>
    <w:rsid w:val="00316D12"/>
    <w:rsid w:val="00316D4A"/>
    <w:rsid w:val="00317EF0"/>
    <w:rsid w:val="003205DA"/>
    <w:rsid w:val="0032143F"/>
    <w:rsid w:val="003225A2"/>
    <w:rsid w:val="00322892"/>
    <w:rsid w:val="00322BF9"/>
    <w:rsid w:val="00324E7A"/>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2B6"/>
    <w:rsid w:val="00347361"/>
    <w:rsid w:val="0035052F"/>
    <w:rsid w:val="003506BF"/>
    <w:rsid w:val="00351711"/>
    <w:rsid w:val="00351B7B"/>
    <w:rsid w:val="00351BCD"/>
    <w:rsid w:val="00352A6B"/>
    <w:rsid w:val="00352AB1"/>
    <w:rsid w:val="0035378A"/>
    <w:rsid w:val="00353A10"/>
    <w:rsid w:val="00355891"/>
    <w:rsid w:val="00355E3A"/>
    <w:rsid w:val="00355E72"/>
    <w:rsid w:val="003561A9"/>
    <w:rsid w:val="00356559"/>
    <w:rsid w:val="003570FB"/>
    <w:rsid w:val="00357A1A"/>
    <w:rsid w:val="00360667"/>
    <w:rsid w:val="003616A4"/>
    <w:rsid w:val="0036172F"/>
    <w:rsid w:val="00361D36"/>
    <w:rsid w:val="00362163"/>
    <w:rsid w:val="003621A3"/>
    <w:rsid w:val="003643D7"/>
    <w:rsid w:val="00366FA1"/>
    <w:rsid w:val="00367757"/>
    <w:rsid w:val="0037004C"/>
    <w:rsid w:val="0037023A"/>
    <w:rsid w:val="003703CB"/>
    <w:rsid w:val="00370839"/>
    <w:rsid w:val="0037119B"/>
    <w:rsid w:val="003716D6"/>
    <w:rsid w:val="00371EED"/>
    <w:rsid w:val="00372A7D"/>
    <w:rsid w:val="00373E10"/>
    <w:rsid w:val="0037427C"/>
    <w:rsid w:val="00374450"/>
    <w:rsid w:val="003754ED"/>
    <w:rsid w:val="003760CC"/>
    <w:rsid w:val="00380EBB"/>
    <w:rsid w:val="003819DC"/>
    <w:rsid w:val="00381C0D"/>
    <w:rsid w:val="00381F6C"/>
    <w:rsid w:val="00382B41"/>
    <w:rsid w:val="00383BD0"/>
    <w:rsid w:val="00384193"/>
    <w:rsid w:val="00384EED"/>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985"/>
    <w:rsid w:val="003A6D6C"/>
    <w:rsid w:val="003B019E"/>
    <w:rsid w:val="003B3117"/>
    <w:rsid w:val="003B5800"/>
    <w:rsid w:val="003B735C"/>
    <w:rsid w:val="003B7C7F"/>
    <w:rsid w:val="003C070F"/>
    <w:rsid w:val="003C1312"/>
    <w:rsid w:val="003C3310"/>
    <w:rsid w:val="003C40CB"/>
    <w:rsid w:val="003C4C53"/>
    <w:rsid w:val="003C6D51"/>
    <w:rsid w:val="003C7216"/>
    <w:rsid w:val="003D0F1F"/>
    <w:rsid w:val="003D139B"/>
    <w:rsid w:val="003D17A2"/>
    <w:rsid w:val="003D187F"/>
    <w:rsid w:val="003D1A37"/>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3F71DF"/>
    <w:rsid w:val="00401866"/>
    <w:rsid w:val="00406080"/>
    <w:rsid w:val="0040734E"/>
    <w:rsid w:val="00407604"/>
    <w:rsid w:val="00407AFD"/>
    <w:rsid w:val="00407F9F"/>
    <w:rsid w:val="00411120"/>
    <w:rsid w:val="004122AC"/>
    <w:rsid w:val="004131D9"/>
    <w:rsid w:val="0041390E"/>
    <w:rsid w:val="00414BB3"/>
    <w:rsid w:val="00415963"/>
    <w:rsid w:val="0041669D"/>
    <w:rsid w:val="00416961"/>
    <w:rsid w:val="00416AC5"/>
    <w:rsid w:val="004201F7"/>
    <w:rsid w:val="00421EAB"/>
    <w:rsid w:val="00423E08"/>
    <w:rsid w:val="0042735E"/>
    <w:rsid w:val="00433E63"/>
    <w:rsid w:val="00434BE2"/>
    <w:rsid w:val="00435C19"/>
    <w:rsid w:val="00435C42"/>
    <w:rsid w:val="00436F1B"/>
    <w:rsid w:val="00437000"/>
    <w:rsid w:val="00437A99"/>
    <w:rsid w:val="00440974"/>
    <w:rsid w:val="00444277"/>
    <w:rsid w:val="00444983"/>
    <w:rsid w:val="00444E0B"/>
    <w:rsid w:val="00444F8C"/>
    <w:rsid w:val="004453C9"/>
    <w:rsid w:val="00445A1C"/>
    <w:rsid w:val="0044674B"/>
    <w:rsid w:val="00446771"/>
    <w:rsid w:val="00450506"/>
    <w:rsid w:val="0045070B"/>
    <w:rsid w:val="00453767"/>
    <w:rsid w:val="00453897"/>
    <w:rsid w:val="004546DF"/>
    <w:rsid w:val="004546E2"/>
    <w:rsid w:val="00454B84"/>
    <w:rsid w:val="004555BE"/>
    <w:rsid w:val="00455F90"/>
    <w:rsid w:val="004567A8"/>
    <w:rsid w:val="00456EF9"/>
    <w:rsid w:val="00456FB2"/>
    <w:rsid w:val="0046072B"/>
    <w:rsid w:val="004607BA"/>
    <w:rsid w:val="00460DFE"/>
    <w:rsid w:val="004667D7"/>
    <w:rsid w:val="00466B68"/>
    <w:rsid w:val="00466CFA"/>
    <w:rsid w:val="00467069"/>
    <w:rsid w:val="004678D4"/>
    <w:rsid w:val="0047197D"/>
    <w:rsid w:val="00471BD6"/>
    <w:rsid w:val="00471C06"/>
    <w:rsid w:val="00472352"/>
    <w:rsid w:val="004736B9"/>
    <w:rsid w:val="00473B6E"/>
    <w:rsid w:val="0047550E"/>
    <w:rsid w:val="00475FA8"/>
    <w:rsid w:val="004761B3"/>
    <w:rsid w:val="0047739E"/>
    <w:rsid w:val="0048204C"/>
    <w:rsid w:val="004822A4"/>
    <w:rsid w:val="00482E88"/>
    <w:rsid w:val="00483D3E"/>
    <w:rsid w:val="00483ED7"/>
    <w:rsid w:val="004859BB"/>
    <w:rsid w:val="004865D5"/>
    <w:rsid w:val="00486C1B"/>
    <w:rsid w:val="00486D5B"/>
    <w:rsid w:val="004905B3"/>
    <w:rsid w:val="0049166A"/>
    <w:rsid w:val="00491C2A"/>
    <w:rsid w:val="00491F4A"/>
    <w:rsid w:val="00492263"/>
    <w:rsid w:val="00492450"/>
    <w:rsid w:val="004938DF"/>
    <w:rsid w:val="00493D19"/>
    <w:rsid w:val="004947E9"/>
    <w:rsid w:val="00494A79"/>
    <w:rsid w:val="00494E96"/>
    <w:rsid w:val="00495A6C"/>
    <w:rsid w:val="00496A9B"/>
    <w:rsid w:val="00497509"/>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13B5"/>
    <w:rsid w:val="004C154D"/>
    <w:rsid w:val="004C3AD6"/>
    <w:rsid w:val="004C47AE"/>
    <w:rsid w:val="004C4FA4"/>
    <w:rsid w:val="004C5480"/>
    <w:rsid w:val="004C5649"/>
    <w:rsid w:val="004C702B"/>
    <w:rsid w:val="004C7705"/>
    <w:rsid w:val="004D0597"/>
    <w:rsid w:val="004D1F98"/>
    <w:rsid w:val="004D221A"/>
    <w:rsid w:val="004D244F"/>
    <w:rsid w:val="004D5606"/>
    <w:rsid w:val="004D6157"/>
    <w:rsid w:val="004D679B"/>
    <w:rsid w:val="004D695A"/>
    <w:rsid w:val="004E0C59"/>
    <w:rsid w:val="004E118E"/>
    <w:rsid w:val="004E1D68"/>
    <w:rsid w:val="004E1FF7"/>
    <w:rsid w:val="004E22D6"/>
    <w:rsid w:val="004E6920"/>
    <w:rsid w:val="004E7EAF"/>
    <w:rsid w:val="004F0D89"/>
    <w:rsid w:val="004F108A"/>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436"/>
    <w:rsid w:val="00502CE9"/>
    <w:rsid w:val="00502F03"/>
    <w:rsid w:val="00503992"/>
    <w:rsid w:val="00504E75"/>
    <w:rsid w:val="005058E9"/>
    <w:rsid w:val="00506CEC"/>
    <w:rsid w:val="00510F75"/>
    <w:rsid w:val="005125DD"/>
    <w:rsid w:val="005126C2"/>
    <w:rsid w:val="00512908"/>
    <w:rsid w:val="0051371E"/>
    <w:rsid w:val="00514BA5"/>
    <w:rsid w:val="00514D26"/>
    <w:rsid w:val="00514EA1"/>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3407"/>
    <w:rsid w:val="005357B3"/>
    <w:rsid w:val="005365BE"/>
    <w:rsid w:val="00537F56"/>
    <w:rsid w:val="005400C5"/>
    <w:rsid w:val="0054059A"/>
    <w:rsid w:val="00541256"/>
    <w:rsid w:val="0054438E"/>
    <w:rsid w:val="00546EF4"/>
    <w:rsid w:val="0054785C"/>
    <w:rsid w:val="00547F4D"/>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91E"/>
    <w:rsid w:val="00567EB3"/>
    <w:rsid w:val="0057135D"/>
    <w:rsid w:val="00572763"/>
    <w:rsid w:val="00572797"/>
    <w:rsid w:val="005728A9"/>
    <w:rsid w:val="00572B6C"/>
    <w:rsid w:val="00572D3D"/>
    <w:rsid w:val="00573C46"/>
    <w:rsid w:val="00573CE7"/>
    <w:rsid w:val="00573E45"/>
    <w:rsid w:val="00573EDA"/>
    <w:rsid w:val="0057426E"/>
    <w:rsid w:val="00575C14"/>
    <w:rsid w:val="005766CE"/>
    <w:rsid w:val="00576B52"/>
    <w:rsid w:val="00576BDC"/>
    <w:rsid w:val="00577481"/>
    <w:rsid w:val="00577754"/>
    <w:rsid w:val="0058102B"/>
    <w:rsid w:val="005831DD"/>
    <w:rsid w:val="00583D3F"/>
    <w:rsid w:val="0058472F"/>
    <w:rsid w:val="00584912"/>
    <w:rsid w:val="005865D8"/>
    <w:rsid w:val="00586AD5"/>
    <w:rsid w:val="00586C11"/>
    <w:rsid w:val="00586DD7"/>
    <w:rsid w:val="00586F21"/>
    <w:rsid w:val="005936AE"/>
    <w:rsid w:val="005936AF"/>
    <w:rsid w:val="005944C2"/>
    <w:rsid w:val="005944E5"/>
    <w:rsid w:val="00594B87"/>
    <w:rsid w:val="00595823"/>
    <w:rsid w:val="0059611C"/>
    <w:rsid w:val="00597C30"/>
    <w:rsid w:val="005A057D"/>
    <w:rsid w:val="005A28D8"/>
    <w:rsid w:val="005A2C0F"/>
    <w:rsid w:val="005A3E77"/>
    <w:rsid w:val="005A489A"/>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6698"/>
    <w:rsid w:val="005B79EA"/>
    <w:rsid w:val="005C02D8"/>
    <w:rsid w:val="005C0B1C"/>
    <w:rsid w:val="005C25B7"/>
    <w:rsid w:val="005C301E"/>
    <w:rsid w:val="005C3A34"/>
    <w:rsid w:val="005C3EA0"/>
    <w:rsid w:val="005C5289"/>
    <w:rsid w:val="005C7656"/>
    <w:rsid w:val="005C7ADC"/>
    <w:rsid w:val="005D0520"/>
    <w:rsid w:val="005D06F3"/>
    <w:rsid w:val="005D1877"/>
    <w:rsid w:val="005D1DAC"/>
    <w:rsid w:val="005D2E91"/>
    <w:rsid w:val="005D38FB"/>
    <w:rsid w:val="005D3B29"/>
    <w:rsid w:val="005D5A2E"/>
    <w:rsid w:val="005E0079"/>
    <w:rsid w:val="005E066C"/>
    <w:rsid w:val="005E2409"/>
    <w:rsid w:val="005E2C44"/>
    <w:rsid w:val="005E300B"/>
    <w:rsid w:val="005E3280"/>
    <w:rsid w:val="005E5A4E"/>
    <w:rsid w:val="005E64D8"/>
    <w:rsid w:val="005F0E08"/>
    <w:rsid w:val="005F1896"/>
    <w:rsid w:val="005F1E5C"/>
    <w:rsid w:val="005F3A43"/>
    <w:rsid w:val="005F48CD"/>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2936"/>
    <w:rsid w:val="00623663"/>
    <w:rsid w:val="00623FA7"/>
    <w:rsid w:val="0062429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63"/>
    <w:rsid w:val="006418C7"/>
    <w:rsid w:val="00641D32"/>
    <w:rsid w:val="006429F8"/>
    <w:rsid w:val="006438A5"/>
    <w:rsid w:val="006439F7"/>
    <w:rsid w:val="00643D70"/>
    <w:rsid w:val="00643FDE"/>
    <w:rsid w:val="0064476B"/>
    <w:rsid w:val="00646458"/>
    <w:rsid w:val="00647E1E"/>
    <w:rsid w:val="0065212B"/>
    <w:rsid w:val="00652E41"/>
    <w:rsid w:val="00653D47"/>
    <w:rsid w:val="0065407D"/>
    <w:rsid w:val="00654A1C"/>
    <w:rsid w:val="006562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15BC"/>
    <w:rsid w:val="006A3B64"/>
    <w:rsid w:val="006A443D"/>
    <w:rsid w:val="006A4BC4"/>
    <w:rsid w:val="006A664F"/>
    <w:rsid w:val="006A6838"/>
    <w:rsid w:val="006A6996"/>
    <w:rsid w:val="006A6C31"/>
    <w:rsid w:val="006B007A"/>
    <w:rsid w:val="006B178C"/>
    <w:rsid w:val="006B1CA7"/>
    <w:rsid w:val="006B2F6F"/>
    <w:rsid w:val="006B4EF4"/>
    <w:rsid w:val="006B5000"/>
    <w:rsid w:val="006B5246"/>
    <w:rsid w:val="006B575E"/>
    <w:rsid w:val="006B69AE"/>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9D1"/>
    <w:rsid w:val="00764061"/>
    <w:rsid w:val="007652AA"/>
    <w:rsid w:val="00765492"/>
    <w:rsid w:val="007659A7"/>
    <w:rsid w:val="00766154"/>
    <w:rsid w:val="00766E73"/>
    <w:rsid w:val="007678AB"/>
    <w:rsid w:val="007678C0"/>
    <w:rsid w:val="00767A78"/>
    <w:rsid w:val="00767AAC"/>
    <w:rsid w:val="007700E9"/>
    <w:rsid w:val="00772273"/>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6E22"/>
    <w:rsid w:val="007778F6"/>
    <w:rsid w:val="007806CB"/>
    <w:rsid w:val="00780B3C"/>
    <w:rsid w:val="00780EA9"/>
    <w:rsid w:val="00782628"/>
    <w:rsid w:val="00783003"/>
    <w:rsid w:val="007831B3"/>
    <w:rsid w:val="00783551"/>
    <w:rsid w:val="0078475C"/>
    <w:rsid w:val="0078572C"/>
    <w:rsid w:val="00785739"/>
    <w:rsid w:val="007868A4"/>
    <w:rsid w:val="007877CA"/>
    <w:rsid w:val="007879F6"/>
    <w:rsid w:val="007900A2"/>
    <w:rsid w:val="007922F8"/>
    <w:rsid w:val="00792CD6"/>
    <w:rsid w:val="007931BA"/>
    <w:rsid w:val="00793961"/>
    <w:rsid w:val="0079442D"/>
    <w:rsid w:val="00794441"/>
    <w:rsid w:val="00795E88"/>
    <w:rsid w:val="00796155"/>
    <w:rsid w:val="00796522"/>
    <w:rsid w:val="00797D98"/>
    <w:rsid w:val="007A37F4"/>
    <w:rsid w:val="007A4999"/>
    <w:rsid w:val="007A4CD1"/>
    <w:rsid w:val="007A76A0"/>
    <w:rsid w:val="007B2023"/>
    <w:rsid w:val="007B446A"/>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D10FB"/>
    <w:rsid w:val="007D180C"/>
    <w:rsid w:val="007D1F62"/>
    <w:rsid w:val="007D36F1"/>
    <w:rsid w:val="007D3DDC"/>
    <w:rsid w:val="007D4827"/>
    <w:rsid w:val="007D54F5"/>
    <w:rsid w:val="007D6886"/>
    <w:rsid w:val="007D6BB2"/>
    <w:rsid w:val="007D7072"/>
    <w:rsid w:val="007D75D0"/>
    <w:rsid w:val="007E01DA"/>
    <w:rsid w:val="007E06D6"/>
    <w:rsid w:val="007E234F"/>
    <w:rsid w:val="007E2488"/>
    <w:rsid w:val="007E335F"/>
    <w:rsid w:val="007E3668"/>
    <w:rsid w:val="007E3B8F"/>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A8D"/>
    <w:rsid w:val="007F7ACC"/>
    <w:rsid w:val="008000BD"/>
    <w:rsid w:val="00800CA3"/>
    <w:rsid w:val="00801B02"/>
    <w:rsid w:val="00804A7D"/>
    <w:rsid w:val="00804B2E"/>
    <w:rsid w:val="00807E69"/>
    <w:rsid w:val="00810F76"/>
    <w:rsid w:val="00811EB2"/>
    <w:rsid w:val="00812AD4"/>
    <w:rsid w:val="00814156"/>
    <w:rsid w:val="008175D3"/>
    <w:rsid w:val="00822F59"/>
    <w:rsid w:val="0082326C"/>
    <w:rsid w:val="008236A1"/>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D6E"/>
    <w:rsid w:val="00837EEB"/>
    <w:rsid w:val="008418D9"/>
    <w:rsid w:val="008421D3"/>
    <w:rsid w:val="00842F5B"/>
    <w:rsid w:val="00843B67"/>
    <w:rsid w:val="0084422A"/>
    <w:rsid w:val="00846680"/>
    <w:rsid w:val="00847222"/>
    <w:rsid w:val="00847343"/>
    <w:rsid w:val="00850EEF"/>
    <w:rsid w:val="008525BE"/>
    <w:rsid w:val="008537FC"/>
    <w:rsid w:val="008550EB"/>
    <w:rsid w:val="00855B68"/>
    <w:rsid w:val="0085631C"/>
    <w:rsid w:val="0085641C"/>
    <w:rsid w:val="0085649A"/>
    <w:rsid w:val="00856BD4"/>
    <w:rsid w:val="00860552"/>
    <w:rsid w:val="0086363B"/>
    <w:rsid w:val="008643E9"/>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A4E"/>
    <w:rsid w:val="008B2872"/>
    <w:rsid w:val="008B291E"/>
    <w:rsid w:val="008B2935"/>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2B"/>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22D0"/>
    <w:rsid w:val="0092265D"/>
    <w:rsid w:val="00922D7C"/>
    <w:rsid w:val="009239BB"/>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21CA"/>
    <w:rsid w:val="00942DAE"/>
    <w:rsid w:val="00942E79"/>
    <w:rsid w:val="009433E5"/>
    <w:rsid w:val="00943AAA"/>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31E3"/>
    <w:rsid w:val="00963DF0"/>
    <w:rsid w:val="00964DEA"/>
    <w:rsid w:val="00966747"/>
    <w:rsid w:val="00966E9C"/>
    <w:rsid w:val="00967109"/>
    <w:rsid w:val="00967BBC"/>
    <w:rsid w:val="0097287E"/>
    <w:rsid w:val="009730B0"/>
    <w:rsid w:val="00974045"/>
    <w:rsid w:val="0097454C"/>
    <w:rsid w:val="00974677"/>
    <w:rsid w:val="00974794"/>
    <w:rsid w:val="009749F3"/>
    <w:rsid w:val="00974FA3"/>
    <w:rsid w:val="00975E6F"/>
    <w:rsid w:val="00976BEB"/>
    <w:rsid w:val="00980067"/>
    <w:rsid w:val="00980EF9"/>
    <w:rsid w:val="00981B7A"/>
    <w:rsid w:val="00982B90"/>
    <w:rsid w:val="00983665"/>
    <w:rsid w:val="00985BA7"/>
    <w:rsid w:val="009879D6"/>
    <w:rsid w:val="00987F4F"/>
    <w:rsid w:val="00990A84"/>
    <w:rsid w:val="00991380"/>
    <w:rsid w:val="00992F7D"/>
    <w:rsid w:val="009930E6"/>
    <w:rsid w:val="009935B7"/>
    <w:rsid w:val="00994A1B"/>
    <w:rsid w:val="0099570D"/>
    <w:rsid w:val="0099658A"/>
    <w:rsid w:val="00997584"/>
    <w:rsid w:val="00997F4A"/>
    <w:rsid w:val="009A1557"/>
    <w:rsid w:val="009A184B"/>
    <w:rsid w:val="009A1CFA"/>
    <w:rsid w:val="009A265A"/>
    <w:rsid w:val="009A2BF8"/>
    <w:rsid w:val="009A3B16"/>
    <w:rsid w:val="009A5309"/>
    <w:rsid w:val="009A5C52"/>
    <w:rsid w:val="009A5CEE"/>
    <w:rsid w:val="009A676C"/>
    <w:rsid w:val="009A6D0B"/>
    <w:rsid w:val="009A722D"/>
    <w:rsid w:val="009A7356"/>
    <w:rsid w:val="009A788C"/>
    <w:rsid w:val="009B2BFE"/>
    <w:rsid w:val="009B3419"/>
    <w:rsid w:val="009B350B"/>
    <w:rsid w:val="009B3D69"/>
    <w:rsid w:val="009B5128"/>
    <w:rsid w:val="009B6990"/>
    <w:rsid w:val="009B6FA1"/>
    <w:rsid w:val="009B78CF"/>
    <w:rsid w:val="009C2D81"/>
    <w:rsid w:val="009C3424"/>
    <w:rsid w:val="009C387A"/>
    <w:rsid w:val="009C3C1E"/>
    <w:rsid w:val="009C3F6D"/>
    <w:rsid w:val="009C4FD9"/>
    <w:rsid w:val="009C5FA0"/>
    <w:rsid w:val="009C63D6"/>
    <w:rsid w:val="009D0574"/>
    <w:rsid w:val="009D119A"/>
    <w:rsid w:val="009D3199"/>
    <w:rsid w:val="009D4386"/>
    <w:rsid w:val="009D63F9"/>
    <w:rsid w:val="009D69DE"/>
    <w:rsid w:val="009D7893"/>
    <w:rsid w:val="009E0D45"/>
    <w:rsid w:val="009E15D3"/>
    <w:rsid w:val="009E179E"/>
    <w:rsid w:val="009E1821"/>
    <w:rsid w:val="009E199D"/>
    <w:rsid w:val="009E2877"/>
    <w:rsid w:val="009E2A13"/>
    <w:rsid w:val="009E40F2"/>
    <w:rsid w:val="009E5207"/>
    <w:rsid w:val="009E6BC6"/>
    <w:rsid w:val="009E6DC2"/>
    <w:rsid w:val="009E7377"/>
    <w:rsid w:val="009E79AF"/>
    <w:rsid w:val="009F0B4D"/>
    <w:rsid w:val="009F458D"/>
    <w:rsid w:val="009F5C3D"/>
    <w:rsid w:val="009F6450"/>
    <w:rsid w:val="009F64E2"/>
    <w:rsid w:val="009F6D3E"/>
    <w:rsid w:val="00A007DD"/>
    <w:rsid w:val="00A0193D"/>
    <w:rsid w:val="00A01D03"/>
    <w:rsid w:val="00A03496"/>
    <w:rsid w:val="00A03833"/>
    <w:rsid w:val="00A056EB"/>
    <w:rsid w:val="00A0622B"/>
    <w:rsid w:val="00A06BFC"/>
    <w:rsid w:val="00A07ACA"/>
    <w:rsid w:val="00A10593"/>
    <w:rsid w:val="00A10732"/>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46C0"/>
    <w:rsid w:val="00A24CB2"/>
    <w:rsid w:val="00A2699F"/>
    <w:rsid w:val="00A26A1E"/>
    <w:rsid w:val="00A26DE2"/>
    <w:rsid w:val="00A2785C"/>
    <w:rsid w:val="00A27C84"/>
    <w:rsid w:val="00A30656"/>
    <w:rsid w:val="00A3088A"/>
    <w:rsid w:val="00A3180A"/>
    <w:rsid w:val="00A31AC6"/>
    <w:rsid w:val="00A33D68"/>
    <w:rsid w:val="00A342DB"/>
    <w:rsid w:val="00A34915"/>
    <w:rsid w:val="00A36038"/>
    <w:rsid w:val="00A36EF0"/>
    <w:rsid w:val="00A376FA"/>
    <w:rsid w:val="00A402CF"/>
    <w:rsid w:val="00A40678"/>
    <w:rsid w:val="00A40FC0"/>
    <w:rsid w:val="00A413AC"/>
    <w:rsid w:val="00A42790"/>
    <w:rsid w:val="00A42D6F"/>
    <w:rsid w:val="00A4419F"/>
    <w:rsid w:val="00A4422C"/>
    <w:rsid w:val="00A44325"/>
    <w:rsid w:val="00A44685"/>
    <w:rsid w:val="00A45996"/>
    <w:rsid w:val="00A46333"/>
    <w:rsid w:val="00A46784"/>
    <w:rsid w:val="00A47E70"/>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1FE2"/>
    <w:rsid w:val="00A7250A"/>
    <w:rsid w:val="00A725DB"/>
    <w:rsid w:val="00A72DE1"/>
    <w:rsid w:val="00A730E8"/>
    <w:rsid w:val="00A73BFE"/>
    <w:rsid w:val="00A740DE"/>
    <w:rsid w:val="00A7613D"/>
    <w:rsid w:val="00A766B8"/>
    <w:rsid w:val="00A76980"/>
    <w:rsid w:val="00A81614"/>
    <w:rsid w:val="00A81C95"/>
    <w:rsid w:val="00A8205B"/>
    <w:rsid w:val="00A8255B"/>
    <w:rsid w:val="00A82733"/>
    <w:rsid w:val="00A83254"/>
    <w:rsid w:val="00A83501"/>
    <w:rsid w:val="00A83E7D"/>
    <w:rsid w:val="00A83ED4"/>
    <w:rsid w:val="00A8416B"/>
    <w:rsid w:val="00A841C4"/>
    <w:rsid w:val="00A85DEC"/>
    <w:rsid w:val="00A863EE"/>
    <w:rsid w:val="00A879FD"/>
    <w:rsid w:val="00A90883"/>
    <w:rsid w:val="00A926C1"/>
    <w:rsid w:val="00A928E5"/>
    <w:rsid w:val="00A934D0"/>
    <w:rsid w:val="00A93A82"/>
    <w:rsid w:val="00A94392"/>
    <w:rsid w:val="00A95754"/>
    <w:rsid w:val="00A9721B"/>
    <w:rsid w:val="00AA3A7F"/>
    <w:rsid w:val="00AA4C5E"/>
    <w:rsid w:val="00AA73DA"/>
    <w:rsid w:val="00AA7DFA"/>
    <w:rsid w:val="00AB02F1"/>
    <w:rsid w:val="00AB057B"/>
    <w:rsid w:val="00AB2179"/>
    <w:rsid w:val="00AB3629"/>
    <w:rsid w:val="00AB37CE"/>
    <w:rsid w:val="00AB4399"/>
    <w:rsid w:val="00AB4891"/>
    <w:rsid w:val="00AB502E"/>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C3"/>
    <w:rsid w:val="00AE2D2C"/>
    <w:rsid w:val="00AE2DDF"/>
    <w:rsid w:val="00AE30CF"/>
    <w:rsid w:val="00AE4202"/>
    <w:rsid w:val="00AE5600"/>
    <w:rsid w:val="00AE6F49"/>
    <w:rsid w:val="00AE75AA"/>
    <w:rsid w:val="00AE7EA7"/>
    <w:rsid w:val="00AF0536"/>
    <w:rsid w:val="00AF1890"/>
    <w:rsid w:val="00AF3473"/>
    <w:rsid w:val="00AF45CD"/>
    <w:rsid w:val="00AF4A07"/>
    <w:rsid w:val="00AF4E18"/>
    <w:rsid w:val="00AF7515"/>
    <w:rsid w:val="00B00341"/>
    <w:rsid w:val="00B010E3"/>
    <w:rsid w:val="00B02DCF"/>
    <w:rsid w:val="00B02E8D"/>
    <w:rsid w:val="00B039EC"/>
    <w:rsid w:val="00B05534"/>
    <w:rsid w:val="00B05988"/>
    <w:rsid w:val="00B0694F"/>
    <w:rsid w:val="00B075E1"/>
    <w:rsid w:val="00B07ABB"/>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333A"/>
    <w:rsid w:val="00B235F4"/>
    <w:rsid w:val="00B26195"/>
    <w:rsid w:val="00B26400"/>
    <w:rsid w:val="00B272B6"/>
    <w:rsid w:val="00B27C79"/>
    <w:rsid w:val="00B27F92"/>
    <w:rsid w:val="00B27F94"/>
    <w:rsid w:val="00B30D09"/>
    <w:rsid w:val="00B31E2B"/>
    <w:rsid w:val="00B31ED2"/>
    <w:rsid w:val="00B32A1B"/>
    <w:rsid w:val="00B3360C"/>
    <w:rsid w:val="00B33960"/>
    <w:rsid w:val="00B347E8"/>
    <w:rsid w:val="00B34A43"/>
    <w:rsid w:val="00B34FB1"/>
    <w:rsid w:val="00B35CC0"/>
    <w:rsid w:val="00B36A6F"/>
    <w:rsid w:val="00B40FCD"/>
    <w:rsid w:val="00B41217"/>
    <w:rsid w:val="00B42D10"/>
    <w:rsid w:val="00B43022"/>
    <w:rsid w:val="00B44656"/>
    <w:rsid w:val="00B45A16"/>
    <w:rsid w:val="00B47C0A"/>
    <w:rsid w:val="00B50132"/>
    <w:rsid w:val="00B50621"/>
    <w:rsid w:val="00B50707"/>
    <w:rsid w:val="00B514B2"/>
    <w:rsid w:val="00B51E07"/>
    <w:rsid w:val="00B52B4D"/>
    <w:rsid w:val="00B52D23"/>
    <w:rsid w:val="00B535C2"/>
    <w:rsid w:val="00B53817"/>
    <w:rsid w:val="00B53942"/>
    <w:rsid w:val="00B55129"/>
    <w:rsid w:val="00B557B2"/>
    <w:rsid w:val="00B55E48"/>
    <w:rsid w:val="00B6023C"/>
    <w:rsid w:val="00B614F8"/>
    <w:rsid w:val="00B619BE"/>
    <w:rsid w:val="00B61FEB"/>
    <w:rsid w:val="00B625C5"/>
    <w:rsid w:val="00B63583"/>
    <w:rsid w:val="00B63A5D"/>
    <w:rsid w:val="00B64038"/>
    <w:rsid w:val="00B642D5"/>
    <w:rsid w:val="00B65EF1"/>
    <w:rsid w:val="00B667C5"/>
    <w:rsid w:val="00B67E51"/>
    <w:rsid w:val="00B67FC0"/>
    <w:rsid w:val="00B704CB"/>
    <w:rsid w:val="00B705D1"/>
    <w:rsid w:val="00B718B2"/>
    <w:rsid w:val="00B71F0A"/>
    <w:rsid w:val="00B7221F"/>
    <w:rsid w:val="00B72E88"/>
    <w:rsid w:val="00B73C36"/>
    <w:rsid w:val="00B7529A"/>
    <w:rsid w:val="00B75A4C"/>
    <w:rsid w:val="00B77537"/>
    <w:rsid w:val="00B77F3E"/>
    <w:rsid w:val="00B8063A"/>
    <w:rsid w:val="00B80745"/>
    <w:rsid w:val="00B808CE"/>
    <w:rsid w:val="00B80FF9"/>
    <w:rsid w:val="00B8244B"/>
    <w:rsid w:val="00B82661"/>
    <w:rsid w:val="00B82E23"/>
    <w:rsid w:val="00B83BC7"/>
    <w:rsid w:val="00B83F14"/>
    <w:rsid w:val="00B84852"/>
    <w:rsid w:val="00B85F49"/>
    <w:rsid w:val="00B8620B"/>
    <w:rsid w:val="00B86576"/>
    <w:rsid w:val="00B87873"/>
    <w:rsid w:val="00B90FD9"/>
    <w:rsid w:val="00B93D8B"/>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255"/>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1FD2"/>
    <w:rsid w:val="00C92086"/>
    <w:rsid w:val="00C92420"/>
    <w:rsid w:val="00C93080"/>
    <w:rsid w:val="00C950C5"/>
    <w:rsid w:val="00C95985"/>
    <w:rsid w:val="00C95DEA"/>
    <w:rsid w:val="00C95E7A"/>
    <w:rsid w:val="00C96D83"/>
    <w:rsid w:val="00C97CA1"/>
    <w:rsid w:val="00C97EAD"/>
    <w:rsid w:val="00CA115B"/>
    <w:rsid w:val="00CA18DA"/>
    <w:rsid w:val="00CA1F55"/>
    <w:rsid w:val="00CA2621"/>
    <w:rsid w:val="00CA2ED0"/>
    <w:rsid w:val="00CA2FAB"/>
    <w:rsid w:val="00CA3678"/>
    <w:rsid w:val="00CA3DB9"/>
    <w:rsid w:val="00CA48F6"/>
    <w:rsid w:val="00CA4E0C"/>
    <w:rsid w:val="00CA50A6"/>
    <w:rsid w:val="00CA5422"/>
    <w:rsid w:val="00CA7256"/>
    <w:rsid w:val="00CA7E34"/>
    <w:rsid w:val="00CB11E0"/>
    <w:rsid w:val="00CB33D7"/>
    <w:rsid w:val="00CB3714"/>
    <w:rsid w:val="00CB4D2D"/>
    <w:rsid w:val="00CB4DE2"/>
    <w:rsid w:val="00CC004A"/>
    <w:rsid w:val="00CC093E"/>
    <w:rsid w:val="00CC14CB"/>
    <w:rsid w:val="00CC1845"/>
    <w:rsid w:val="00CC1B29"/>
    <w:rsid w:val="00CC475F"/>
    <w:rsid w:val="00CC4FE0"/>
    <w:rsid w:val="00CC6082"/>
    <w:rsid w:val="00CC6C6E"/>
    <w:rsid w:val="00CC76E6"/>
    <w:rsid w:val="00CC7FD1"/>
    <w:rsid w:val="00CC7FFB"/>
    <w:rsid w:val="00CD01E6"/>
    <w:rsid w:val="00CD05C8"/>
    <w:rsid w:val="00CD06F2"/>
    <w:rsid w:val="00CD1A92"/>
    <w:rsid w:val="00CD1F55"/>
    <w:rsid w:val="00CD2EF4"/>
    <w:rsid w:val="00CD51C3"/>
    <w:rsid w:val="00CD622A"/>
    <w:rsid w:val="00CD69CD"/>
    <w:rsid w:val="00CD6ED2"/>
    <w:rsid w:val="00CE0A18"/>
    <w:rsid w:val="00CE1A22"/>
    <w:rsid w:val="00CE2781"/>
    <w:rsid w:val="00CE33DA"/>
    <w:rsid w:val="00CE3BE7"/>
    <w:rsid w:val="00CE3C10"/>
    <w:rsid w:val="00CE4478"/>
    <w:rsid w:val="00CE5D62"/>
    <w:rsid w:val="00CE6357"/>
    <w:rsid w:val="00CE6634"/>
    <w:rsid w:val="00CE66D5"/>
    <w:rsid w:val="00CE6E37"/>
    <w:rsid w:val="00CE6EDE"/>
    <w:rsid w:val="00CF029A"/>
    <w:rsid w:val="00CF0BD5"/>
    <w:rsid w:val="00CF4BDA"/>
    <w:rsid w:val="00CF5168"/>
    <w:rsid w:val="00CF62BB"/>
    <w:rsid w:val="00CF7357"/>
    <w:rsid w:val="00CF7811"/>
    <w:rsid w:val="00D0140B"/>
    <w:rsid w:val="00D020D2"/>
    <w:rsid w:val="00D0291E"/>
    <w:rsid w:val="00D04562"/>
    <w:rsid w:val="00D045B1"/>
    <w:rsid w:val="00D051A3"/>
    <w:rsid w:val="00D0592B"/>
    <w:rsid w:val="00D12684"/>
    <w:rsid w:val="00D12D35"/>
    <w:rsid w:val="00D13AF7"/>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77E1"/>
    <w:rsid w:val="00D40C3D"/>
    <w:rsid w:val="00D413F6"/>
    <w:rsid w:val="00D41622"/>
    <w:rsid w:val="00D4243A"/>
    <w:rsid w:val="00D44799"/>
    <w:rsid w:val="00D44952"/>
    <w:rsid w:val="00D45F72"/>
    <w:rsid w:val="00D46806"/>
    <w:rsid w:val="00D469F4"/>
    <w:rsid w:val="00D47B5E"/>
    <w:rsid w:val="00D500FB"/>
    <w:rsid w:val="00D504D2"/>
    <w:rsid w:val="00D507C5"/>
    <w:rsid w:val="00D51DA3"/>
    <w:rsid w:val="00D5234E"/>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17B"/>
    <w:rsid w:val="00D72B2E"/>
    <w:rsid w:val="00D74B6B"/>
    <w:rsid w:val="00D754BD"/>
    <w:rsid w:val="00D760A8"/>
    <w:rsid w:val="00D76CB8"/>
    <w:rsid w:val="00D77A26"/>
    <w:rsid w:val="00D80C65"/>
    <w:rsid w:val="00D84336"/>
    <w:rsid w:val="00D8495E"/>
    <w:rsid w:val="00D9074A"/>
    <w:rsid w:val="00D9097D"/>
    <w:rsid w:val="00D949C7"/>
    <w:rsid w:val="00D94E69"/>
    <w:rsid w:val="00D952E4"/>
    <w:rsid w:val="00D95402"/>
    <w:rsid w:val="00D95B22"/>
    <w:rsid w:val="00DA056C"/>
    <w:rsid w:val="00DA32E6"/>
    <w:rsid w:val="00DA32F7"/>
    <w:rsid w:val="00DA5655"/>
    <w:rsid w:val="00DA5999"/>
    <w:rsid w:val="00DA6E41"/>
    <w:rsid w:val="00DA7113"/>
    <w:rsid w:val="00DA7B9F"/>
    <w:rsid w:val="00DB227D"/>
    <w:rsid w:val="00DB2997"/>
    <w:rsid w:val="00DB3F0C"/>
    <w:rsid w:val="00DB6C9F"/>
    <w:rsid w:val="00DB6D92"/>
    <w:rsid w:val="00DB6EE7"/>
    <w:rsid w:val="00DB720D"/>
    <w:rsid w:val="00DB7520"/>
    <w:rsid w:val="00DC0462"/>
    <w:rsid w:val="00DC0A8A"/>
    <w:rsid w:val="00DC0CBC"/>
    <w:rsid w:val="00DC1800"/>
    <w:rsid w:val="00DC1A2A"/>
    <w:rsid w:val="00DC32FA"/>
    <w:rsid w:val="00DC57BD"/>
    <w:rsid w:val="00DC6190"/>
    <w:rsid w:val="00DC67AC"/>
    <w:rsid w:val="00DC6D5F"/>
    <w:rsid w:val="00DC7146"/>
    <w:rsid w:val="00DC7503"/>
    <w:rsid w:val="00DC7B6E"/>
    <w:rsid w:val="00DD0B00"/>
    <w:rsid w:val="00DD350D"/>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5CD"/>
    <w:rsid w:val="00DE7727"/>
    <w:rsid w:val="00DE7D8F"/>
    <w:rsid w:val="00DF0337"/>
    <w:rsid w:val="00DF0BFE"/>
    <w:rsid w:val="00DF1383"/>
    <w:rsid w:val="00DF2A1A"/>
    <w:rsid w:val="00DF4239"/>
    <w:rsid w:val="00DF50B0"/>
    <w:rsid w:val="00E00318"/>
    <w:rsid w:val="00E0095F"/>
    <w:rsid w:val="00E028EE"/>
    <w:rsid w:val="00E03A59"/>
    <w:rsid w:val="00E03A6C"/>
    <w:rsid w:val="00E03EB1"/>
    <w:rsid w:val="00E03EBA"/>
    <w:rsid w:val="00E06ECA"/>
    <w:rsid w:val="00E10018"/>
    <w:rsid w:val="00E10F6B"/>
    <w:rsid w:val="00E119DC"/>
    <w:rsid w:val="00E129DE"/>
    <w:rsid w:val="00E12F74"/>
    <w:rsid w:val="00E139CA"/>
    <w:rsid w:val="00E15C46"/>
    <w:rsid w:val="00E162B7"/>
    <w:rsid w:val="00E16BCC"/>
    <w:rsid w:val="00E16F1D"/>
    <w:rsid w:val="00E17D80"/>
    <w:rsid w:val="00E214EB"/>
    <w:rsid w:val="00E232BC"/>
    <w:rsid w:val="00E234D2"/>
    <w:rsid w:val="00E25963"/>
    <w:rsid w:val="00E26C40"/>
    <w:rsid w:val="00E26EF6"/>
    <w:rsid w:val="00E30D80"/>
    <w:rsid w:val="00E3131F"/>
    <w:rsid w:val="00E319C5"/>
    <w:rsid w:val="00E31B55"/>
    <w:rsid w:val="00E324CC"/>
    <w:rsid w:val="00E32B1C"/>
    <w:rsid w:val="00E34407"/>
    <w:rsid w:val="00E3467F"/>
    <w:rsid w:val="00E36A78"/>
    <w:rsid w:val="00E413B8"/>
    <w:rsid w:val="00E41CD1"/>
    <w:rsid w:val="00E42AC9"/>
    <w:rsid w:val="00E4440F"/>
    <w:rsid w:val="00E454D5"/>
    <w:rsid w:val="00E45BFD"/>
    <w:rsid w:val="00E47690"/>
    <w:rsid w:val="00E51340"/>
    <w:rsid w:val="00E513E4"/>
    <w:rsid w:val="00E52089"/>
    <w:rsid w:val="00E52205"/>
    <w:rsid w:val="00E54B20"/>
    <w:rsid w:val="00E54D81"/>
    <w:rsid w:val="00E574B5"/>
    <w:rsid w:val="00E57526"/>
    <w:rsid w:val="00E60B85"/>
    <w:rsid w:val="00E61597"/>
    <w:rsid w:val="00E62133"/>
    <w:rsid w:val="00E628BD"/>
    <w:rsid w:val="00E643A6"/>
    <w:rsid w:val="00E655FF"/>
    <w:rsid w:val="00E65E14"/>
    <w:rsid w:val="00E66729"/>
    <w:rsid w:val="00E66FEF"/>
    <w:rsid w:val="00E673C4"/>
    <w:rsid w:val="00E67D48"/>
    <w:rsid w:val="00E71C79"/>
    <w:rsid w:val="00E725F7"/>
    <w:rsid w:val="00E7382B"/>
    <w:rsid w:val="00E73AA2"/>
    <w:rsid w:val="00E750C3"/>
    <w:rsid w:val="00E7553B"/>
    <w:rsid w:val="00E75864"/>
    <w:rsid w:val="00E764E6"/>
    <w:rsid w:val="00E76737"/>
    <w:rsid w:val="00E770A4"/>
    <w:rsid w:val="00E7773E"/>
    <w:rsid w:val="00E80493"/>
    <w:rsid w:val="00E80FB6"/>
    <w:rsid w:val="00E82653"/>
    <w:rsid w:val="00E836AC"/>
    <w:rsid w:val="00E84310"/>
    <w:rsid w:val="00E855A7"/>
    <w:rsid w:val="00E85C50"/>
    <w:rsid w:val="00E85C54"/>
    <w:rsid w:val="00E86376"/>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A1F"/>
    <w:rsid w:val="00EF1C97"/>
    <w:rsid w:val="00EF2310"/>
    <w:rsid w:val="00EF236D"/>
    <w:rsid w:val="00EF27C3"/>
    <w:rsid w:val="00EF2E8F"/>
    <w:rsid w:val="00EF4764"/>
    <w:rsid w:val="00EF63F4"/>
    <w:rsid w:val="00EF6D6D"/>
    <w:rsid w:val="00EF74E7"/>
    <w:rsid w:val="00F0018C"/>
    <w:rsid w:val="00F008A4"/>
    <w:rsid w:val="00F00AA8"/>
    <w:rsid w:val="00F00AE8"/>
    <w:rsid w:val="00F01082"/>
    <w:rsid w:val="00F0378D"/>
    <w:rsid w:val="00F03B6D"/>
    <w:rsid w:val="00F04AE3"/>
    <w:rsid w:val="00F076F4"/>
    <w:rsid w:val="00F10B16"/>
    <w:rsid w:val="00F12DAD"/>
    <w:rsid w:val="00F136F7"/>
    <w:rsid w:val="00F1450A"/>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EA6"/>
    <w:rsid w:val="00F54F0A"/>
    <w:rsid w:val="00F550A2"/>
    <w:rsid w:val="00F563FF"/>
    <w:rsid w:val="00F56460"/>
    <w:rsid w:val="00F56550"/>
    <w:rsid w:val="00F56E19"/>
    <w:rsid w:val="00F57005"/>
    <w:rsid w:val="00F600FF"/>
    <w:rsid w:val="00F601F4"/>
    <w:rsid w:val="00F60A08"/>
    <w:rsid w:val="00F61B0C"/>
    <w:rsid w:val="00F62D0D"/>
    <w:rsid w:val="00F63694"/>
    <w:rsid w:val="00F6384E"/>
    <w:rsid w:val="00F63C33"/>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62B3"/>
    <w:rsid w:val="00FA65A1"/>
    <w:rsid w:val="00FA69E5"/>
    <w:rsid w:val="00FA7DC8"/>
    <w:rsid w:val="00FB075F"/>
    <w:rsid w:val="00FB0BAB"/>
    <w:rsid w:val="00FB0EC4"/>
    <w:rsid w:val="00FB11EF"/>
    <w:rsid w:val="00FB1BB8"/>
    <w:rsid w:val="00FB2853"/>
    <w:rsid w:val="00FB3C43"/>
    <w:rsid w:val="00FB3D40"/>
    <w:rsid w:val="00FB3FF4"/>
    <w:rsid w:val="00FB43B1"/>
    <w:rsid w:val="00FB4E84"/>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7619"/>
    <w:rsid w:val="00FC7ABA"/>
    <w:rsid w:val="00FD09D6"/>
    <w:rsid w:val="00FD1E36"/>
    <w:rsid w:val="00FD2A85"/>
    <w:rsid w:val="00FD2EF1"/>
    <w:rsid w:val="00FD41F9"/>
    <w:rsid w:val="00FD46A2"/>
    <w:rsid w:val="00FE051A"/>
    <w:rsid w:val="00FE174A"/>
    <w:rsid w:val="00FE197B"/>
    <w:rsid w:val="00FE4872"/>
    <w:rsid w:val="00FE49B8"/>
    <w:rsid w:val="00FE536E"/>
    <w:rsid w:val="00FE55FE"/>
    <w:rsid w:val="00FE653B"/>
    <w:rsid w:val="00FE6FA6"/>
    <w:rsid w:val="00FE7A7B"/>
    <w:rsid w:val="00FE7D17"/>
    <w:rsid w:val="00FE7D91"/>
    <w:rsid w:val="00FF1068"/>
    <w:rsid w:val="00FF11A3"/>
    <w:rsid w:val="00FF16B5"/>
    <w:rsid w:val="00FF2707"/>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5586BBF-A33A-48C5-ADD1-D7C12B5E9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92A9B"/>
    <w:pPr>
      <w:spacing w:after="180"/>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22"/>
      </w:numPr>
      <w:overflowPunct w:val="0"/>
      <w:autoSpaceDE w:val="0"/>
      <w:autoSpaceDN w:val="0"/>
      <w:adjustRightInd w:val="0"/>
      <w:spacing w:after="120"/>
      <w:jc w:val="both"/>
      <w:textAlignment w:val="baseline"/>
    </w:pPr>
    <w:rPr>
      <w:rFonts w:eastAsia="MS Mincho"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52773">
      <w:bodyDiv w:val="1"/>
      <w:marLeft w:val="0"/>
      <w:marRight w:val="0"/>
      <w:marTop w:val="0"/>
      <w:marBottom w:val="0"/>
      <w:divBdr>
        <w:top w:val="none" w:sz="0" w:space="0" w:color="auto"/>
        <w:left w:val="none" w:sz="0" w:space="0" w:color="auto"/>
        <w:bottom w:val="none" w:sz="0" w:space="0" w:color="auto"/>
        <w:right w:val="none" w:sz="0" w:space="0" w:color="auto"/>
      </w:divBdr>
    </w:div>
    <w:div w:id="8457180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35419522">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398290812">
      <w:bodyDiv w:val="1"/>
      <w:marLeft w:val="0"/>
      <w:marRight w:val="0"/>
      <w:marTop w:val="0"/>
      <w:marBottom w:val="0"/>
      <w:divBdr>
        <w:top w:val="none" w:sz="0" w:space="0" w:color="auto"/>
        <w:left w:val="none" w:sz="0" w:space="0" w:color="auto"/>
        <w:bottom w:val="none" w:sz="0" w:space="0" w:color="auto"/>
        <w:right w:val="none" w:sz="0" w:space="0" w:color="auto"/>
      </w:divBdr>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12901910">
      <w:bodyDiv w:val="1"/>
      <w:marLeft w:val="0"/>
      <w:marRight w:val="0"/>
      <w:marTop w:val="0"/>
      <w:marBottom w:val="0"/>
      <w:divBdr>
        <w:top w:val="none" w:sz="0" w:space="0" w:color="auto"/>
        <w:left w:val="none" w:sz="0" w:space="0" w:color="auto"/>
        <w:bottom w:val="none" w:sz="0" w:space="0" w:color="auto"/>
        <w:right w:val="none" w:sz="0" w:space="0" w:color="auto"/>
      </w:divBdr>
      <w:divsChild>
        <w:div w:id="259486274">
          <w:marLeft w:val="1080"/>
          <w:marRight w:val="0"/>
          <w:marTop w:val="100"/>
          <w:marBottom w:val="0"/>
          <w:divBdr>
            <w:top w:val="none" w:sz="0" w:space="0" w:color="auto"/>
            <w:left w:val="none" w:sz="0" w:space="0" w:color="auto"/>
            <w:bottom w:val="none" w:sz="0" w:space="0" w:color="auto"/>
            <w:right w:val="none" w:sz="0" w:space="0" w:color="auto"/>
          </w:divBdr>
        </w:div>
        <w:div w:id="315770739">
          <w:marLeft w:val="1080"/>
          <w:marRight w:val="0"/>
          <w:marTop w:val="100"/>
          <w:marBottom w:val="0"/>
          <w:divBdr>
            <w:top w:val="none" w:sz="0" w:space="0" w:color="auto"/>
            <w:left w:val="none" w:sz="0" w:space="0" w:color="auto"/>
            <w:bottom w:val="none" w:sz="0" w:space="0" w:color="auto"/>
            <w:right w:val="none" w:sz="0" w:space="0" w:color="auto"/>
          </w:divBdr>
        </w:div>
      </w:divsChild>
    </w:div>
    <w:div w:id="625545481">
      <w:bodyDiv w:val="1"/>
      <w:marLeft w:val="0"/>
      <w:marRight w:val="0"/>
      <w:marTop w:val="0"/>
      <w:marBottom w:val="0"/>
      <w:divBdr>
        <w:top w:val="none" w:sz="0" w:space="0" w:color="auto"/>
        <w:left w:val="none" w:sz="0" w:space="0" w:color="auto"/>
        <w:bottom w:val="none" w:sz="0" w:space="0" w:color="auto"/>
        <w:right w:val="none" w:sz="0" w:space="0" w:color="auto"/>
      </w:divBdr>
      <w:divsChild>
        <w:div w:id="184172141">
          <w:marLeft w:val="1080"/>
          <w:marRight w:val="0"/>
          <w:marTop w:val="100"/>
          <w:marBottom w:val="0"/>
          <w:divBdr>
            <w:top w:val="none" w:sz="0" w:space="0" w:color="auto"/>
            <w:left w:val="none" w:sz="0" w:space="0" w:color="auto"/>
            <w:bottom w:val="none" w:sz="0" w:space="0" w:color="auto"/>
            <w:right w:val="none" w:sz="0" w:space="0" w:color="auto"/>
          </w:divBdr>
        </w:div>
        <w:div w:id="606500930">
          <w:marLeft w:val="1080"/>
          <w:marRight w:val="0"/>
          <w:marTop w:val="100"/>
          <w:marBottom w:val="0"/>
          <w:divBdr>
            <w:top w:val="none" w:sz="0" w:space="0" w:color="auto"/>
            <w:left w:val="none" w:sz="0" w:space="0" w:color="auto"/>
            <w:bottom w:val="none" w:sz="0" w:space="0" w:color="auto"/>
            <w:right w:val="none" w:sz="0" w:space="0" w:color="auto"/>
          </w:divBdr>
        </w:div>
        <w:div w:id="2115904967">
          <w:marLeft w:val="1080"/>
          <w:marRight w:val="0"/>
          <w:marTop w:val="100"/>
          <w:marBottom w:val="0"/>
          <w:divBdr>
            <w:top w:val="none" w:sz="0" w:space="0" w:color="auto"/>
            <w:left w:val="none" w:sz="0" w:space="0" w:color="auto"/>
            <w:bottom w:val="none" w:sz="0" w:space="0" w:color="auto"/>
            <w:right w:val="none" w:sz="0" w:space="0" w:color="auto"/>
          </w:divBdr>
        </w:div>
      </w:divsChild>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49294866">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76701300">
      <w:bodyDiv w:val="1"/>
      <w:marLeft w:val="0"/>
      <w:marRight w:val="0"/>
      <w:marTop w:val="0"/>
      <w:marBottom w:val="0"/>
      <w:divBdr>
        <w:top w:val="none" w:sz="0" w:space="0" w:color="auto"/>
        <w:left w:val="none" w:sz="0" w:space="0" w:color="auto"/>
        <w:bottom w:val="none" w:sz="0" w:space="0" w:color="auto"/>
        <w:right w:val="none" w:sz="0" w:space="0" w:color="auto"/>
      </w:divBdr>
      <w:divsChild>
        <w:div w:id="1451706571">
          <w:marLeft w:val="1080"/>
          <w:marRight w:val="0"/>
          <w:marTop w:val="100"/>
          <w:marBottom w:val="0"/>
          <w:divBdr>
            <w:top w:val="none" w:sz="0" w:space="0" w:color="auto"/>
            <w:left w:val="none" w:sz="0" w:space="0" w:color="auto"/>
            <w:bottom w:val="none" w:sz="0" w:space="0" w:color="auto"/>
            <w:right w:val="none" w:sz="0" w:space="0" w:color="auto"/>
          </w:divBdr>
        </w:div>
      </w:divsChild>
    </w:div>
    <w:div w:id="879705189">
      <w:bodyDiv w:val="1"/>
      <w:marLeft w:val="0"/>
      <w:marRight w:val="0"/>
      <w:marTop w:val="0"/>
      <w:marBottom w:val="0"/>
      <w:divBdr>
        <w:top w:val="none" w:sz="0" w:space="0" w:color="auto"/>
        <w:left w:val="none" w:sz="0" w:space="0" w:color="auto"/>
        <w:bottom w:val="none" w:sz="0" w:space="0" w:color="auto"/>
        <w:right w:val="none" w:sz="0" w:space="0" w:color="auto"/>
      </w:divBdr>
      <w:divsChild>
        <w:div w:id="920530400">
          <w:marLeft w:val="1080"/>
          <w:marRight w:val="0"/>
          <w:marTop w:val="100"/>
          <w:marBottom w:val="0"/>
          <w:divBdr>
            <w:top w:val="none" w:sz="0" w:space="0" w:color="auto"/>
            <w:left w:val="none" w:sz="0" w:space="0" w:color="auto"/>
            <w:bottom w:val="none" w:sz="0" w:space="0" w:color="auto"/>
            <w:right w:val="none" w:sz="0" w:space="0" w:color="auto"/>
          </w:divBdr>
        </w:div>
        <w:div w:id="1434714143">
          <w:marLeft w:val="1080"/>
          <w:marRight w:val="0"/>
          <w:marTop w:val="100"/>
          <w:marBottom w:val="0"/>
          <w:divBdr>
            <w:top w:val="none" w:sz="0" w:space="0" w:color="auto"/>
            <w:left w:val="none" w:sz="0" w:space="0" w:color="auto"/>
            <w:bottom w:val="none" w:sz="0" w:space="0" w:color="auto"/>
            <w:right w:val="none" w:sz="0" w:space="0" w:color="auto"/>
          </w:divBdr>
        </w:div>
        <w:div w:id="1609388119">
          <w:marLeft w:val="108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37638375">
      <w:bodyDiv w:val="1"/>
      <w:marLeft w:val="0"/>
      <w:marRight w:val="0"/>
      <w:marTop w:val="0"/>
      <w:marBottom w:val="0"/>
      <w:divBdr>
        <w:top w:val="none" w:sz="0" w:space="0" w:color="auto"/>
        <w:left w:val="none" w:sz="0" w:space="0" w:color="auto"/>
        <w:bottom w:val="none" w:sz="0" w:space="0" w:color="auto"/>
        <w:right w:val="none" w:sz="0" w:space="0" w:color="auto"/>
      </w:divBdr>
    </w:div>
    <w:div w:id="958877457">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1916172">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2222031">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54342627">
      <w:bodyDiv w:val="1"/>
      <w:marLeft w:val="0"/>
      <w:marRight w:val="0"/>
      <w:marTop w:val="0"/>
      <w:marBottom w:val="0"/>
      <w:divBdr>
        <w:top w:val="none" w:sz="0" w:space="0" w:color="auto"/>
        <w:left w:val="none" w:sz="0" w:space="0" w:color="auto"/>
        <w:bottom w:val="none" w:sz="0" w:space="0" w:color="auto"/>
        <w:right w:val="none" w:sz="0" w:space="0" w:color="auto"/>
      </w:divBdr>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08482894">
      <w:bodyDiv w:val="1"/>
      <w:marLeft w:val="0"/>
      <w:marRight w:val="0"/>
      <w:marTop w:val="0"/>
      <w:marBottom w:val="0"/>
      <w:divBdr>
        <w:top w:val="none" w:sz="0" w:space="0" w:color="auto"/>
        <w:left w:val="none" w:sz="0" w:space="0" w:color="auto"/>
        <w:bottom w:val="none" w:sz="0" w:space="0" w:color="auto"/>
        <w:right w:val="none" w:sz="0" w:space="0" w:color="auto"/>
      </w:divBdr>
      <w:divsChild>
        <w:div w:id="134876083">
          <w:marLeft w:val="360"/>
          <w:marRight w:val="0"/>
          <w:marTop w:val="200"/>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09261275">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875835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58161255">
      <w:bodyDiv w:val="1"/>
      <w:marLeft w:val="0"/>
      <w:marRight w:val="0"/>
      <w:marTop w:val="0"/>
      <w:marBottom w:val="0"/>
      <w:divBdr>
        <w:top w:val="none" w:sz="0" w:space="0" w:color="auto"/>
        <w:left w:val="none" w:sz="0" w:space="0" w:color="auto"/>
        <w:bottom w:val="none" w:sz="0" w:space="0" w:color="auto"/>
        <w:right w:val="none" w:sz="0" w:space="0" w:color="auto"/>
      </w:divBdr>
      <w:divsChild>
        <w:div w:id="542669309">
          <w:marLeft w:val="1080"/>
          <w:marRight w:val="0"/>
          <w:marTop w:val="100"/>
          <w:marBottom w:val="0"/>
          <w:divBdr>
            <w:top w:val="none" w:sz="0" w:space="0" w:color="auto"/>
            <w:left w:val="none" w:sz="0" w:space="0" w:color="auto"/>
            <w:bottom w:val="none" w:sz="0" w:space="0" w:color="auto"/>
            <w:right w:val="none" w:sz="0" w:space="0" w:color="auto"/>
          </w:divBdr>
        </w:div>
        <w:div w:id="745417060">
          <w:marLeft w:val="1080"/>
          <w:marRight w:val="0"/>
          <w:marTop w:val="100"/>
          <w:marBottom w:val="0"/>
          <w:divBdr>
            <w:top w:val="none" w:sz="0" w:space="0" w:color="auto"/>
            <w:left w:val="none" w:sz="0" w:space="0" w:color="auto"/>
            <w:bottom w:val="none" w:sz="0" w:space="0" w:color="auto"/>
            <w:right w:val="none" w:sz="0" w:space="0" w:color="auto"/>
          </w:divBdr>
        </w:div>
      </w:divsChild>
    </w:div>
    <w:div w:id="2083523687">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C2084-33E2-4BF3-896A-D2DD9CDDA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1290</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14</cp:revision>
  <cp:lastPrinted>2009-04-22T01:01:00Z</cp:lastPrinted>
  <dcterms:created xsi:type="dcterms:W3CDTF">2021-05-10T12:55:00Z</dcterms:created>
  <dcterms:modified xsi:type="dcterms:W3CDTF">2021-05-11T14:24:00Z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(3)vuYhPcDCVhh1s3DgzqvP78xacHXl8F+rAYuPIjp8IXlYm7tD4JlAVuE/E9gTjf/XcdzGvvPe
QCs7eodqIMs6lb9MQUKZ1znymWt55xrwYzZE62OA3nOvb/BCYGI26p00pJjs06ANyxAVCTcm
PnTYQFhPiG20zkhQgPDBBm3Qb+egsh+uyXLd2eKW2wLwUSiR7NyOEOxF3iXnOMu71LfW8rIH
D26Iguj6BUamuUB18C</vt:lpwstr>
  </property>
  <property fmtid="{D5CDD505-2E9C-101B-9397-08002B2CF9AE}" pid="17" name="_2015_ms_pID_725343_00">
    <vt:lpwstr>_2015_ms_pID_725343</vt:lpwstr>
  </property>
  <property fmtid="{D5CDD505-2E9C-101B-9397-08002B2CF9AE}" pid="18" name="_2015_ms_pID_7253431">
    <vt:lpwstr>DHWkzYRumDEZtgBKry9lQ+dwGPfGY0VbC4B8H9qHl95PE1du2Tq3lg
Y33uHdbuPlHSyBFUTpfhchRbRG/0C9mlt6UA0a5G9i4Cnd7AmvNvis/JB1qXrGzHMiVtiEXH
eGJvpg510XUhjUga+p/KCAKVGIRo9Rdd1MIW4vh0tJU3u4RuMNazouEf8SQSDNF0Ren7p9+U
vE+MDN8HGQj855iI/BuxH9ljdISaUbI8miXd</vt:lpwstr>
  </property>
  <property fmtid="{D5CDD505-2E9C-101B-9397-08002B2CF9AE}" pid="19" name="_2015_ms_pID_7253431_00">
    <vt:lpwstr>_2015_ms_pID_7253431</vt:lpwstr>
  </property>
  <property fmtid="{D5CDD505-2E9C-101B-9397-08002B2CF9AE}" pid="20" name="_2015_ms_pID_7253432">
    <vt:lpwstr>rx6OMrtoWf8UazqVtByqKqUo5yge7/rtI9U5
x44mk+ye6k+AIBjqQQgyUh4i6X5GB4EPqNuXSAUOeqygK1owIEs=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1620723510</vt:lpwstr>
  </property>
</Properties>
</file>